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6A1BC" w14:textId="4C1D062E" w:rsidR="00C84E6D" w:rsidRDefault="004B4805">
      <w:pPr>
        <w:jc w:val="center"/>
        <w:rPr>
          <w:b/>
          <w:sz w:val="36"/>
        </w:rPr>
      </w:pPr>
      <w:r w:rsidRPr="004B4805">
        <w:rPr>
          <w:rFonts w:hint="eastAsia"/>
          <w:b/>
          <w:sz w:val="36"/>
        </w:rPr>
        <w:t>中南</w:t>
      </w:r>
      <w:proofErr w:type="gramStart"/>
      <w:r w:rsidRPr="004B4805">
        <w:rPr>
          <w:rFonts w:hint="eastAsia"/>
          <w:b/>
          <w:sz w:val="36"/>
        </w:rPr>
        <w:t>财经政法</w:t>
      </w:r>
      <w:proofErr w:type="gramEnd"/>
      <w:r w:rsidRPr="004B4805">
        <w:rPr>
          <w:rFonts w:hint="eastAsia"/>
          <w:b/>
          <w:sz w:val="36"/>
        </w:rPr>
        <w:t>大学</w:t>
      </w:r>
      <w:r w:rsidR="00D17FFC">
        <w:rPr>
          <w:rFonts w:hint="eastAsia"/>
          <w:b/>
          <w:sz w:val="36"/>
        </w:rPr>
        <w:t>外国语学院</w:t>
      </w:r>
      <w:r w:rsidR="00C304FE">
        <w:rPr>
          <w:rFonts w:hint="eastAsia"/>
          <w:b/>
          <w:sz w:val="36"/>
        </w:rPr>
        <w:t>2021</w:t>
      </w:r>
      <w:r w:rsidR="00C304FE">
        <w:rPr>
          <w:rFonts w:hint="eastAsia"/>
          <w:b/>
          <w:sz w:val="36"/>
        </w:rPr>
        <w:t>年</w:t>
      </w:r>
    </w:p>
    <w:p w14:paraId="0EB7A408" w14:textId="6D9B53FE" w:rsidR="00C84E6D" w:rsidRDefault="00C304FE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“</w:t>
      </w:r>
      <w:r w:rsidR="00D17FFC">
        <w:rPr>
          <w:rFonts w:hint="eastAsia"/>
          <w:b/>
          <w:sz w:val="36"/>
        </w:rPr>
        <w:t>商务英语</w:t>
      </w:r>
      <w:r>
        <w:rPr>
          <w:rFonts w:hint="eastAsia"/>
          <w:b/>
          <w:sz w:val="36"/>
        </w:rPr>
        <w:t>+</w:t>
      </w:r>
      <w:r w:rsidR="00D17FFC">
        <w:rPr>
          <w:rFonts w:hint="eastAsia"/>
          <w:b/>
          <w:sz w:val="36"/>
        </w:rPr>
        <w:t>法学</w:t>
      </w:r>
      <w:r w:rsidR="004B4805" w:rsidRPr="004B4805">
        <w:rPr>
          <w:rFonts w:hint="eastAsia"/>
          <w:b/>
          <w:sz w:val="36"/>
        </w:rPr>
        <w:t>辅修</w:t>
      </w:r>
      <w:r>
        <w:rPr>
          <w:rFonts w:hint="eastAsia"/>
          <w:b/>
          <w:sz w:val="36"/>
        </w:rPr>
        <w:t>双学位</w:t>
      </w:r>
      <w:r w:rsidR="004B4805">
        <w:rPr>
          <w:rFonts w:hint="eastAsia"/>
          <w:b/>
          <w:sz w:val="36"/>
        </w:rPr>
        <w:t>班”</w:t>
      </w:r>
      <w:r>
        <w:rPr>
          <w:rFonts w:hint="eastAsia"/>
          <w:b/>
          <w:sz w:val="36"/>
        </w:rPr>
        <w:t>招生简章</w:t>
      </w:r>
    </w:p>
    <w:p w14:paraId="6D0E8B56" w14:textId="44D368F2" w:rsidR="001C4C7C" w:rsidRDefault="001C4C7C" w:rsidP="00753089">
      <w:pPr>
        <w:spacing w:line="400" w:lineRule="atLeast"/>
        <w:ind w:firstLineChars="200" w:firstLine="480"/>
        <w:rPr>
          <w:rFonts w:ascii="宋体" w:eastAsia="宋体" w:hAnsi="宋体" w:cs="Calibri"/>
          <w:sz w:val="24"/>
          <w:szCs w:val="24"/>
        </w:rPr>
      </w:pPr>
      <w:r w:rsidRPr="004B4805">
        <w:rPr>
          <w:rFonts w:ascii="宋体" w:eastAsia="宋体" w:hAnsi="宋体" w:cs="Calibri" w:hint="eastAsia"/>
          <w:sz w:val="24"/>
          <w:szCs w:val="24"/>
        </w:rPr>
        <w:t xml:space="preserve"> </w:t>
      </w:r>
    </w:p>
    <w:p w14:paraId="5D6F7F17" w14:textId="0041D206" w:rsidR="001C4C7C" w:rsidRDefault="001C4C7C" w:rsidP="00753089">
      <w:pPr>
        <w:spacing w:line="400" w:lineRule="atLeast"/>
        <w:ind w:firstLineChars="200" w:firstLine="480"/>
        <w:rPr>
          <w:rFonts w:ascii="宋体" w:eastAsia="宋体" w:hAnsi="宋体" w:cs="Calibri"/>
          <w:sz w:val="24"/>
          <w:szCs w:val="24"/>
        </w:rPr>
      </w:pPr>
      <w:r w:rsidRPr="001C4C7C">
        <w:rPr>
          <w:rFonts w:ascii="宋体" w:eastAsia="宋体" w:hAnsi="宋体" w:cs="Calibri" w:hint="eastAsia"/>
          <w:sz w:val="24"/>
          <w:szCs w:val="24"/>
        </w:rPr>
        <w:t>为了进一步优化人才培养结构，为学生创造更多跨专业领域的学习机会，增强学生就业创业能力，</w:t>
      </w:r>
      <w:r w:rsidRPr="004B4805">
        <w:rPr>
          <w:rFonts w:ascii="宋体" w:eastAsia="宋体" w:hAnsi="宋体" w:cs="Calibri" w:hint="eastAsia"/>
          <w:sz w:val="24"/>
          <w:szCs w:val="24"/>
        </w:rPr>
        <w:t>中南</w:t>
      </w:r>
      <w:proofErr w:type="gramStart"/>
      <w:r w:rsidRPr="004B4805">
        <w:rPr>
          <w:rFonts w:ascii="宋体" w:eastAsia="宋体" w:hAnsi="宋体" w:cs="Calibri" w:hint="eastAsia"/>
          <w:sz w:val="24"/>
          <w:szCs w:val="24"/>
        </w:rPr>
        <w:t>财经政法</w:t>
      </w:r>
      <w:proofErr w:type="gramEnd"/>
      <w:r w:rsidRPr="004B4805">
        <w:rPr>
          <w:rFonts w:ascii="宋体" w:eastAsia="宋体" w:hAnsi="宋体" w:cs="Calibri" w:hint="eastAsia"/>
          <w:sz w:val="24"/>
          <w:szCs w:val="24"/>
        </w:rPr>
        <w:t>大学外国语学院</w:t>
      </w:r>
      <w:r w:rsidR="00C15EDA" w:rsidRPr="001C4C7C">
        <w:rPr>
          <w:rFonts w:ascii="宋体" w:eastAsia="宋体" w:hAnsi="宋体" w:cs="Calibri" w:hint="eastAsia"/>
          <w:sz w:val="24"/>
          <w:szCs w:val="24"/>
        </w:rPr>
        <w:t>决定</w:t>
      </w:r>
      <w:r w:rsidR="00C15EDA">
        <w:rPr>
          <w:rFonts w:ascii="宋体" w:eastAsia="宋体" w:hAnsi="宋体" w:cs="Calibri" w:hint="eastAsia"/>
          <w:sz w:val="24"/>
          <w:szCs w:val="24"/>
        </w:rPr>
        <w:t>联合法学院</w:t>
      </w:r>
      <w:r w:rsidRPr="001C4C7C">
        <w:rPr>
          <w:rFonts w:ascii="宋体" w:eastAsia="宋体" w:hAnsi="宋体" w:cs="Calibri" w:hint="eastAsia"/>
          <w:sz w:val="24"/>
          <w:szCs w:val="24"/>
        </w:rPr>
        <w:t>开展“商务英语+法学</w:t>
      </w:r>
      <w:r>
        <w:rPr>
          <w:rFonts w:ascii="宋体" w:eastAsia="宋体" w:hAnsi="宋体" w:cs="Calibri" w:hint="eastAsia"/>
          <w:sz w:val="24"/>
          <w:szCs w:val="24"/>
        </w:rPr>
        <w:t>辅修</w:t>
      </w:r>
      <w:r w:rsidRPr="001C4C7C">
        <w:rPr>
          <w:rFonts w:ascii="宋体" w:eastAsia="宋体" w:hAnsi="宋体" w:cs="Calibri" w:hint="eastAsia"/>
          <w:sz w:val="24"/>
          <w:szCs w:val="24"/>
        </w:rPr>
        <w:t>双学位</w:t>
      </w:r>
      <w:r>
        <w:rPr>
          <w:rFonts w:ascii="宋体" w:eastAsia="宋体" w:hAnsi="宋体" w:cs="Calibri" w:hint="eastAsia"/>
          <w:sz w:val="24"/>
          <w:szCs w:val="24"/>
        </w:rPr>
        <w:t>班</w:t>
      </w:r>
      <w:r w:rsidRPr="001C4C7C">
        <w:rPr>
          <w:rFonts w:ascii="宋体" w:eastAsia="宋体" w:hAnsi="宋体" w:cs="Calibri" w:hint="eastAsia"/>
          <w:sz w:val="24"/>
          <w:szCs w:val="24"/>
        </w:rPr>
        <w:t>”招生培养工作，特制定本简章。</w:t>
      </w:r>
    </w:p>
    <w:p w14:paraId="293E1085" w14:textId="4D0C7F5B" w:rsidR="00C15EDA" w:rsidRDefault="00C15EDA" w:rsidP="00C15EDA">
      <w:pPr>
        <w:spacing w:line="400" w:lineRule="atLeast"/>
        <w:rPr>
          <w:rFonts w:cs="Calibri"/>
          <w:sz w:val="24"/>
          <w:szCs w:val="24"/>
        </w:rPr>
      </w:pPr>
    </w:p>
    <w:p w14:paraId="737E9302" w14:textId="52572E2D" w:rsidR="00C15EDA" w:rsidRDefault="00C15EDA" w:rsidP="00C15EDA">
      <w:pPr>
        <w:spacing w:line="400" w:lineRule="atLeast"/>
        <w:rPr>
          <w:rFonts w:cs="Calibri"/>
          <w:sz w:val="24"/>
          <w:szCs w:val="24"/>
        </w:rPr>
      </w:pPr>
      <w:r>
        <w:rPr>
          <w:rFonts w:cs="Calibri" w:hint="eastAsia"/>
          <w:sz w:val="24"/>
          <w:szCs w:val="24"/>
        </w:rPr>
        <w:t>一、培养特色和目标</w:t>
      </w:r>
    </w:p>
    <w:p w14:paraId="51438B77" w14:textId="1D552B1F" w:rsidR="00D17FFC" w:rsidRPr="00F70C65" w:rsidRDefault="001C4C7C" w:rsidP="00753089">
      <w:pPr>
        <w:spacing w:line="400" w:lineRule="atLeast"/>
        <w:ind w:firstLineChars="200" w:firstLine="480"/>
        <w:rPr>
          <w:rFonts w:cs="Calibri"/>
          <w:sz w:val="24"/>
          <w:szCs w:val="24"/>
        </w:rPr>
      </w:pPr>
      <w:r w:rsidRPr="00F70C65">
        <w:rPr>
          <w:rFonts w:cs="Calibri" w:hint="eastAsia"/>
          <w:sz w:val="24"/>
          <w:szCs w:val="24"/>
        </w:rPr>
        <w:t>“商务英语</w:t>
      </w:r>
      <w:r w:rsidRPr="00F70C65">
        <w:rPr>
          <w:rFonts w:cs="Calibri" w:hint="eastAsia"/>
          <w:sz w:val="24"/>
          <w:szCs w:val="24"/>
        </w:rPr>
        <w:t>+</w:t>
      </w:r>
      <w:r w:rsidRPr="00F70C65">
        <w:rPr>
          <w:rFonts w:cs="Calibri" w:hint="eastAsia"/>
          <w:sz w:val="24"/>
          <w:szCs w:val="24"/>
        </w:rPr>
        <w:t>法学</w:t>
      </w:r>
      <w:r w:rsidRPr="004B4805">
        <w:rPr>
          <w:rFonts w:cs="Calibri" w:hint="eastAsia"/>
          <w:sz w:val="24"/>
          <w:szCs w:val="24"/>
        </w:rPr>
        <w:t>辅修</w:t>
      </w:r>
      <w:r w:rsidRPr="00F70C65">
        <w:rPr>
          <w:rFonts w:cs="Calibri" w:hint="eastAsia"/>
          <w:sz w:val="24"/>
          <w:szCs w:val="24"/>
        </w:rPr>
        <w:t>双学位班”</w:t>
      </w:r>
      <w:r w:rsidRPr="004B4805">
        <w:rPr>
          <w:rFonts w:ascii="宋体" w:eastAsia="宋体" w:hAnsi="宋体" w:cs="Calibri" w:hint="eastAsia"/>
          <w:sz w:val="24"/>
          <w:szCs w:val="24"/>
        </w:rPr>
        <w:t>是顺应</w:t>
      </w:r>
      <w:r>
        <w:rPr>
          <w:rFonts w:ascii="宋体" w:eastAsia="宋体" w:hAnsi="宋体" w:cs="Calibri" w:hint="eastAsia"/>
          <w:sz w:val="24"/>
          <w:szCs w:val="24"/>
        </w:rPr>
        <w:t>新文科建设</w:t>
      </w:r>
      <w:r w:rsidRPr="004B4805">
        <w:rPr>
          <w:rFonts w:ascii="宋体" w:eastAsia="宋体" w:hAnsi="宋体" w:cs="Calibri" w:hint="eastAsia"/>
          <w:sz w:val="24"/>
          <w:szCs w:val="24"/>
        </w:rPr>
        <w:t>学科专业交叉融合这一趋势，于202</w:t>
      </w:r>
      <w:r>
        <w:rPr>
          <w:rFonts w:ascii="宋体" w:eastAsia="宋体" w:hAnsi="宋体" w:cs="Calibri"/>
          <w:sz w:val="24"/>
          <w:szCs w:val="24"/>
        </w:rPr>
        <w:t>1</w:t>
      </w:r>
      <w:r w:rsidRPr="004B4805">
        <w:rPr>
          <w:rFonts w:ascii="宋体" w:eastAsia="宋体" w:hAnsi="宋体" w:cs="Calibri" w:hint="eastAsia"/>
          <w:sz w:val="24"/>
          <w:szCs w:val="24"/>
        </w:rPr>
        <w:t>年新设的一种</w:t>
      </w:r>
      <w:r>
        <w:rPr>
          <w:rFonts w:ascii="宋体" w:eastAsia="宋体" w:hAnsi="宋体" w:cs="Calibri" w:hint="eastAsia"/>
          <w:sz w:val="24"/>
          <w:szCs w:val="24"/>
        </w:rPr>
        <w:t>法商融通</w:t>
      </w:r>
      <w:r w:rsidRPr="004B4805">
        <w:rPr>
          <w:rFonts w:ascii="宋体" w:eastAsia="宋体" w:hAnsi="宋体" w:cs="Calibri" w:hint="eastAsia"/>
          <w:sz w:val="24"/>
          <w:szCs w:val="24"/>
        </w:rPr>
        <w:t>型</w:t>
      </w:r>
      <w:r>
        <w:rPr>
          <w:rFonts w:ascii="宋体" w:eastAsia="宋体" w:hAnsi="宋体" w:cs="Calibri" w:hint="eastAsia"/>
          <w:sz w:val="24"/>
          <w:szCs w:val="24"/>
        </w:rPr>
        <w:t>英语</w:t>
      </w:r>
      <w:r w:rsidRPr="004B4805">
        <w:rPr>
          <w:rFonts w:ascii="宋体" w:eastAsia="宋体" w:hAnsi="宋体" w:cs="Calibri" w:hint="eastAsia"/>
          <w:sz w:val="24"/>
          <w:szCs w:val="24"/>
        </w:rPr>
        <w:t>人才培养模式。</w:t>
      </w:r>
      <w:r w:rsidR="00C15EDA">
        <w:rPr>
          <w:rFonts w:ascii="宋体" w:eastAsia="宋体" w:hAnsi="宋体" w:cs="Calibri" w:hint="eastAsia"/>
          <w:sz w:val="24"/>
          <w:szCs w:val="24"/>
        </w:rPr>
        <w:t>该班</w:t>
      </w:r>
      <w:r w:rsidR="00753089" w:rsidRPr="004B4805">
        <w:rPr>
          <w:rFonts w:ascii="宋体" w:eastAsia="宋体" w:hAnsi="宋体" w:cs="Calibri" w:hint="eastAsia"/>
          <w:sz w:val="24"/>
          <w:szCs w:val="24"/>
        </w:rPr>
        <w:t>充分发挥我校</w:t>
      </w:r>
      <w:r w:rsidR="00753089">
        <w:rPr>
          <w:rFonts w:ascii="宋体" w:eastAsia="宋体" w:hAnsi="宋体" w:cs="Calibri" w:hint="eastAsia"/>
          <w:sz w:val="24"/>
          <w:szCs w:val="24"/>
        </w:rPr>
        <w:t>外国语</w:t>
      </w:r>
      <w:r w:rsidR="00753089" w:rsidRPr="004B4805">
        <w:rPr>
          <w:rFonts w:ascii="宋体" w:eastAsia="宋体" w:hAnsi="宋体" w:cs="Calibri" w:hint="eastAsia"/>
          <w:sz w:val="24"/>
          <w:szCs w:val="24"/>
        </w:rPr>
        <w:t>学院和</w:t>
      </w:r>
      <w:r w:rsidR="00753089">
        <w:rPr>
          <w:rFonts w:ascii="宋体" w:eastAsia="宋体" w:hAnsi="宋体" w:cs="Calibri" w:hint="eastAsia"/>
          <w:sz w:val="24"/>
          <w:szCs w:val="24"/>
        </w:rPr>
        <w:t>法</w:t>
      </w:r>
      <w:r w:rsidR="00753089" w:rsidRPr="004B4805">
        <w:rPr>
          <w:rFonts w:ascii="宋体" w:eastAsia="宋体" w:hAnsi="宋体" w:cs="Calibri" w:hint="eastAsia"/>
          <w:sz w:val="24"/>
          <w:szCs w:val="24"/>
        </w:rPr>
        <w:t>学院各自的学科优势和专业特色，强</w:t>
      </w:r>
      <w:proofErr w:type="gramStart"/>
      <w:r w:rsidR="00753089" w:rsidRPr="004B4805">
        <w:rPr>
          <w:rFonts w:ascii="宋体" w:eastAsia="宋体" w:hAnsi="宋体" w:cs="Calibri" w:hint="eastAsia"/>
          <w:sz w:val="24"/>
          <w:szCs w:val="24"/>
        </w:rPr>
        <w:t>强</w:t>
      </w:r>
      <w:proofErr w:type="gramEnd"/>
      <w:r w:rsidR="00753089" w:rsidRPr="004B4805">
        <w:rPr>
          <w:rFonts w:ascii="宋体" w:eastAsia="宋体" w:hAnsi="宋体" w:cs="Calibri" w:hint="eastAsia"/>
          <w:sz w:val="24"/>
          <w:szCs w:val="24"/>
        </w:rPr>
        <w:t>合作、优势互补，</w:t>
      </w:r>
      <w:r w:rsidR="00D17FFC" w:rsidRPr="00F70C65">
        <w:rPr>
          <w:rFonts w:cs="Calibri" w:hint="eastAsia"/>
          <w:sz w:val="24"/>
          <w:szCs w:val="24"/>
        </w:rPr>
        <w:t>旨在</w:t>
      </w:r>
      <w:r w:rsidR="004B4805">
        <w:rPr>
          <w:rFonts w:cs="Calibri" w:hint="eastAsia"/>
          <w:sz w:val="24"/>
          <w:szCs w:val="24"/>
        </w:rPr>
        <w:t>培养</w:t>
      </w:r>
      <w:r w:rsidR="004B4805" w:rsidRPr="004B4805">
        <w:rPr>
          <w:rFonts w:cs="Calibri" w:hint="eastAsia"/>
          <w:sz w:val="24"/>
          <w:szCs w:val="24"/>
        </w:rPr>
        <w:t>具备扎实语言交际基本功和相关语言文化、</w:t>
      </w:r>
      <w:r w:rsidR="008A6F4E">
        <w:rPr>
          <w:rFonts w:cs="Calibri" w:hint="eastAsia"/>
          <w:sz w:val="24"/>
          <w:szCs w:val="24"/>
        </w:rPr>
        <w:t>商务</w:t>
      </w:r>
      <w:r w:rsidR="004B4805" w:rsidRPr="004B4805">
        <w:rPr>
          <w:rFonts w:cs="Calibri" w:hint="eastAsia"/>
          <w:sz w:val="24"/>
          <w:szCs w:val="24"/>
        </w:rPr>
        <w:t>、法律等知识，掌握现代语言学基本理论和中国法、英语国家社会和法律文化知识，具有国际视野、跨文化交际能力、团队协作精神和组织领导才干、能够胜任</w:t>
      </w:r>
      <w:r w:rsidR="00753089">
        <w:rPr>
          <w:rFonts w:cs="Calibri" w:hint="eastAsia"/>
          <w:sz w:val="24"/>
          <w:szCs w:val="24"/>
        </w:rPr>
        <w:t>国际</w:t>
      </w:r>
      <w:r w:rsidR="004B4805">
        <w:rPr>
          <w:rFonts w:cs="Calibri" w:hint="eastAsia"/>
          <w:sz w:val="24"/>
          <w:szCs w:val="24"/>
        </w:rPr>
        <w:t>商务和</w:t>
      </w:r>
      <w:r w:rsidR="00753089">
        <w:rPr>
          <w:rFonts w:cs="Calibri" w:hint="eastAsia"/>
          <w:sz w:val="24"/>
          <w:szCs w:val="24"/>
        </w:rPr>
        <w:t>涉外</w:t>
      </w:r>
      <w:r w:rsidR="004B4805" w:rsidRPr="004B4805">
        <w:rPr>
          <w:rFonts w:cs="Calibri" w:hint="eastAsia"/>
          <w:sz w:val="24"/>
          <w:szCs w:val="24"/>
        </w:rPr>
        <w:t>法律事务工作的</w:t>
      </w:r>
      <w:r w:rsidR="00753089" w:rsidRPr="004B4805">
        <w:rPr>
          <w:rFonts w:ascii="宋体" w:eastAsia="宋体" w:hAnsi="宋体" w:cs="Calibri" w:hint="eastAsia"/>
          <w:sz w:val="24"/>
          <w:szCs w:val="24"/>
        </w:rPr>
        <w:t>专业</w:t>
      </w:r>
      <w:r w:rsidR="00753089">
        <w:rPr>
          <w:rFonts w:ascii="宋体" w:eastAsia="宋体" w:hAnsi="宋体" w:cs="Calibri" w:hint="eastAsia"/>
          <w:sz w:val="24"/>
          <w:szCs w:val="24"/>
        </w:rPr>
        <w:t>复合型</w:t>
      </w:r>
      <w:r w:rsidR="00753089" w:rsidRPr="004B4805">
        <w:rPr>
          <w:rFonts w:ascii="宋体" w:eastAsia="宋体" w:hAnsi="宋体" w:cs="Calibri" w:hint="eastAsia"/>
          <w:sz w:val="24"/>
          <w:szCs w:val="24"/>
        </w:rPr>
        <w:t>人才</w:t>
      </w:r>
      <w:r w:rsidR="00D17FFC" w:rsidRPr="00F70C65">
        <w:rPr>
          <w:rFonts w:cs="Calibri" w:hint="eastAsia"/>
          <w:sz w:val="24"/>
          <w:szCs w:val="24"/>
        </w:rPr>
        <w:t>。</w:t>
      </w:r>
    </w:p>
    <w:p w14:paraId="6F38B190" w14:textId="5587A36D" w:rsidR="00D17FFC" w:rsidRDefault="00D17FFC" w:rsidP="001C4C7C">
      <w:pPr>
        <w:spacing w:line="400" w:lineRule="atLeast"/>
        <w:rPr>
          <w:rFonts w:ascii="宋体" w:eastAsia="宋体" w:hAnsi="宋体" w:cs="Calibri"/>
          <w:sz w:val="24"/>
          <w:szCs w:val="24"/>
        </w:rPr>
      </w:pPr>
    </w:p>
    <w:p w14:paraId="424F6CA5" w14:textId="033D6727" w:rsidR="001C4C7C" w:rsidRPr="001C4C7C" w:rsidRDefault="001C4C7C" w:rsidP="001C4C7C">
      <w:pPr>
        <w:spacing w:line="400" w:lineRule="atLeast"/>
        <w:rPr>
          <w:rFonts w:ascii="宋体" w:eastAsia="宋体" w:hAnsi="宋体" w:cs="Calibri"/>
          <w:sz w:val="24"/>
          <w:szCs w:val="24"/>
        </w:rPr>
      </w:pPr>
      <w:r w:rsidRPr="001C4C7C">
        <w:rPr>
          <w:rFonts w:ascii="宋体" w:eastAsia="宋体" w:hAnsi="宋体" w:cs="Calibri" w:hint="eastAsia"/>
          <w:sz w:val="24"/>
          <w:szCs w:val="24"/>
        </w:rPr>
        <w:t>二、学制与学位授予</w:t>
      </w:r>
      <w:r w:rsidR="00C15EDA">
        <w:rPr>
          <w:rFonts w:ascii="宋体" w:eastAsia="宋体" w:hAnsi="宋体" w:cs="Calibri" w:hint="eastAsia"/>
          <w:sz w:val="24"/>
          <w:szCs w:val="24"/>
        </w:rPr>
        <w:t xml:space="preserve"> </w:t>
      </w:r>
    </w:p>
    <w:p w14:paraId="2F6C62E2" w14:textId="2E2D92B9" w:rsidR="00597E81" w:rsidRPr="003112D7" w:rsidRDefault="001C4C7C" w:rsidP="00597E81">
      <w:pPr>
        <w:widowControl/>
        <w:shd w:val="clear" w:color="auto" w:fill="FFFFFF"/>
        <w:spacing w:line="480" w:lineRule="atLeast"/>
        <w:ind w:firstLine="384"/>
        <w:jc w:val="left"/>
        <w:rPr>
          <w:rFonts w:ascii="微软雅黑" w:eastAsia="微软雅黑" w:hAnsi="微软雅黑" w:cs="宋体"/>
          <w:kern w:val="0"/>
          <w:sz w:val="17"/>
          <w:szCs w:val="17"/>
        </w:rPr>
      </w:pPr>
      <w:r w:rsidRPr="003112D7">
        <w:rPr>
          <w:rFonts w:ascii="宋体" w:hAnsi="宋体" w:cs="宋体" w:hint="eastAsia"/>
          <w:kern w:val="0"/>
          <w:sz w:val="24"/>
          <w:szCs w:val="24"/>
        </w:rPr>
        <w:t>学制4年，可延长至6年。学生修满培养方案中规定的学分，同时授予</w:t>
      </w:r>
      <w:bookmarkStart w:id="0" w:name="_Hlk75963768"/>
      <w:r w:rsidRPr="003112D7">
        <w:rPr>
          <w:rFonts w:ascii="宋体" w:hAnsi="宋体" w:cs="宋体" w:hint="eastAsia"/>
          <w:kern w:val="0"/>
          <w:sz w:val="24"/>
          <w:szCs w:val="24"/>
        </w:rPr>
        <w:t>文学（商务英语专业）</w:t>
      </w:r>
      <w:bookmarkEnd w:id="0"/>
      <w:r w:rsidRPr="003112D7">
        <w:rPr>
          <w:rFonts w:ascii="宋体" w:hAnsi="宋体" w:cs="宋体" w:hint="eastAsia"/>
          <w:kern w:val="0"/>
          <w:sz w:val="24"/>
          <w:szCs w:val="24"/>
        </w:rPr>
        <w:t>和法学（法学）学士学位。</w:t>
      </w:r>
      <w:r w:rsidR="00265C2B" w:rsidRPr="003112D7">
        <w:rPr>
          <w:rFonts w:ascii="宋体" w:hAnsi="宋体" w:cs="宋体" w:hint="eastAsia"/>
          <w:kern w:val="0"/>
          <w:sz w:val="24"/>
          <w:szCs w:val="24"/>
        </w:rPr>
        <w:t>在规定年限内只有</w:t>
      </w:r>
      <w:r w:rsidR="0056394F" w:rsidRPr="003112D7">
        <w:rPr>
          <w:rFonts w:ascii="宋体" w:hAnsi="宋体" w:cs="宋体" w:hint="eastAsia"/>
          <w:kern w:val="0"/>
          <w:sz w:val="24"/>
          <w:szCs w:val="24"/>
        </w:rPr>
        <w:t>修读完培养方案规定的相应学分</w:t>
      </w:r>
      <w:r w:rsidR="00265C2B" w:rsidRPr="003112D7">
        <w:rPr>
          <w:rFonts w:ascii="宋体" w:hAnsi="宋体" w:cs="宋体" w:hint="eastAsia"/>
          <w:kern w:val="0"/>
          <w:sz w:val="24"/>
          <w:szCs w:val="24"/>
        </w:rPr>
        <w:t>，才能获得双学士学位。</w:t>
      </w:r>
      <w:r w:rsidR="00597E81" w:rsidRPr="003112D7">
        <w:rPr>
          <w:rFonts w:ascii="宋体" w:hAnsi="宋体" w:cs="宋体" w:hint="eastAsia"/>
          <w:kern w:val="0"/>
          <w:sz w:val="24"/>
          <w:szCs w:val="24"/>
        </w:rPr>
        <w:t>学生第四学年时如仅满足主修专业或辅修专业的部分学分要求，必须延长学制。若6年在校期间均无法完成培养方案的学分要求，则按结业处理，不授予任何学位。</w:t>
      </w:r>
    </w:p>
    <w:p w14:paraId="7C30EAC2" w14:textId="13D4F538" w:rsidR="001C4C7C" w:rsidRPr="00597E81" w:rsidRDefault="001C4C7C" w:rsidP="000414D5">
      <w:pPr>
        <w:spacing w:line="400" w:lineRule="atLeast"/>
        <w:ind w:firstLineChars="200" w:firstLine="480"/>
        <w:rPr>
          <w:rFonts w:ascii="宋体" w:eastAsia="宋体" w:hAnsi="宋体" w:cs="Calibri"/>
          <w:sz w:val="24"/>
          <w:szCs w:val="24"/>
        </w:rPr>
      </w:pPr>
    </w:p>
    <w:p w14:paraId="4F06637D" w14:textId="77777777" w:rsidR="000414D5" w:rsidRPr="00F70C65" w:rsidRDefault="000414D5" w:rsidP="000414D5">
      <w:pPr>
        <w:spacing w:line="400" w:lineRule="atLeast"/>
        <w:ind w:firstLineChars="200" w:firstLine="480"/>
        <w:rPr>
          <w:rFonts w:ascii="宋体" w:eastAsia="宋体" w:hAnsi="宋体" w:cs="Calibri"/>
          <w:sz w:val="24"/>
          <w:szCs w:val="24"/>
        </w:rPr>
      </w:pPr>
    </w:p>
    <w:p w14:paraId="7AF68689" w14:textId="15154558" w:rsidR="00C84E6D" w:rsidRPr="00C15EDA" w:rsidRDefault="00C15EDA" w:rsidP="00C15EDA">
      <w:pPr>
        <w:spacing w:line="400" w:lineRule="atLeast"/>
        <w:rPr>
          <w:rFonts w:ascii="宋体" w:eastAsia="宋体" w:hAnsi="宋体" w:cs="Calibri"/>
          <w:sz w:val="24"/>
          <w:szCs w:val="24"/>
        </w:rPr>
      </w:pPr>
      <w:r>
        <w:rPr>
          <w:rFonts w:ascii="宋体" w:eastAsia="宋体" w:hAnsi="宋体" w:cs="Calibri" w:hint="eastAsia"/>
          <w:sz w:val="24"/>
          <w:szCs w:val="24"/>
        </w:rPr>
        <w:t>三、</w:t>
      </w:r>
      <w:r w:rsidR="00C304FE" w:rsidRPr="00C15EDA">
        <w:rPr>
          <w:rFonts w:ascii="宋体" w:eastAsia="宋体" w:hAnsi="宋体" w:cs="Calibri" w:hint="eastAsia"/>
          <w:sz w:val="24"/>
          <w:szCs w:val="24"/>
        </w:rPr>
        <w:t>招生对象及其计划数</w:t>
      </w:r>
    </w:p>
    <w:p w14:paraId="5E941C7F" w14:textId="25A82A76" w:rsidR="00C84E6D" w:rsidRPr="00F70C65" w:rsidRDefault="00C15EDA" w:rsidP="00C15EDA">
      <w:pPr>
        <w:pStyle w:val="a9"/>
        <w:spacing w:line="400" w:lineRule="atLeast"/>
        <w:ind w:left="360" w:firstLineChars="0" w:firstLine="0"/>
        <w:rPr>
          <w:rFonts w:ascii="宋体" w:eastAsia="宋体" w:hAnsi="宋体" w:cs="Calibri"/>
          <w:sz w:val="24"/>
          <w:szCs w:val="24"/>
        </w:rPr>
      </w:pPr>
      <w:r>
        <w:rPr>
          <w:rFonts w:ascii="宋体" w:eastAsia="宋体" w:hAnsi="宋体" w:cs="Calibri" w:hint="eastAsia"/>
          <w:sz w:val="24"/>
          <w:szCs w:val="24"/>
        </w:rPr>
        <w:t>1</w:t>
      </w:r>
      <w:r>
        <w:rPr>
          <w:rFonts w:ascii="宋体" w:eastAsia="宋体" w:hAnsi="宋体" w:cs="Calibri"/>
          <w:sz w:val="24"/>
          <w:szCs w:val="24"/>
        </w:rPr>
        <w:t xml:space="preserve">. </w:t>
      </w:r>
      <w:r w:rsidR="00C304FE" w:rsidRPr="00F70C65">
        <w:rPr>
          <w:rFonts w:ascii="宋体" w:eastAsia="宋体" w:hAnsi="宋体" w:cs="Calibri" w:hint="eastAsia"/>
          <w:sz w:val="24"/>
          <w:szCs w:val="24"/>
        </w:rPr>
        <w:t>招生对象：</w:t>
      </w:r>
      <w:r w:rsidR="00C36A20" w:rsidRPr="00F70C65">
        <w:rPr>
          <w:rFonts w:ascii="宋体" w:eastAsia="宋体" w:hAnsi="宋体" w:cs="Calibri" w:hint="eastAsia"/>
          <w:sz w:val="24"/>
          <w:szCs w:val="24"/>
        </w:rPr>
        <w:t>外国语言文学</w:t>
      </w:r>
      <w:r w:rsidR="00C304FE" w:rsidRPr="00F70C65">
        <w:rPr>
          <w:rFonts w:ascii="宋体" w:eastAsia="宋体" w:hAnsi="宋体" w:cs="Calibri" w:hint="eastAsia"/>
          <w:sz w:val="24"/>
          <w:szCs w:val="24"/>
        </w:rPr>
        <w:t>大类2021级全体本科生；</w:t>
      </w:r>
    </w:p>
    <w:p w14:paraId="73160F2C" w14:textId="65DEFD46" w:rsidR="00C84E6D" w:rsidRPr="00F70C65" w:rsidRDefault="00C15EDA" w:rsidP="00C15EDA">
      <w:pPr>
        <w:pStyle w:val="a9"/>
        <w:spacing w:line="400" w:lineRule="atLeast"/>
        <w:ind w:left="360" w:firstLineChars="0" w:firstLine="0"/>
        <w:rPr>
          <w:rFonts w:ascii="宋体" w:eastAsia="宋体" w:hAnsi="宋体" w:cs="Calibri"/>
          <w:sz w:val="24"/>
          <w:szCs w:val="24"/>
        </w:rPr>
      </w:pPr>
      <w:r>
        <w:rPr>
          <w:rFonts w:ascii="宋体" w:eastAsia="宋体" w:hAnsi="宋体" w:cs="Calibri" w:hint="eastAsia"/>
          <w:sz w:val="24"/>
          <w:szCs w:val="24"/>
        </w:rPr>
        <w:t>2</w:t>
      </w:r>
      <w:r>
        <w:rPr>
          <w:rFonts w:ascii="宋体" w:eastAsia="宋体" w:hAnsi="宋体" w:cs="Calibri"/>
          <w:sz w:val="24"/>
          <w:szCs w:val="24"/>
        </w:rPr>
        <w:t xml:space="preserve">. </w:t>
      </w:r>
      <w:r w:rsidR="00E65311" w:rsidRPr="00E65311">
        <w:rPr>
          <w:rFonts w:ascii="宋体" w:eastAsia="宋体" w:hAnsi="宋体" w:cs="Calibri" w:hint="eastAsia"/>
          <w:sz w:val="24"/>
          <w:szCs w:val="24"/>
        </w:rPr>
        <w:t>招生规模</w:t>
      </w:r>
      <w:r w:rsidR="00C304FE" w:rsidRPr="00F70C65">
        <w:rPr>
          <w:rFonts w:ascii="宋体" w:eastAsia="宋体" w:hAnsi="宋体" w:cs="Calibri" w:hint="eastAsia"/>
          <w:sz w:val="24"/>
          <w:szCs w:val="24"/>
        </w:rPr>
        <w:t>：40人。</w:t>
      </w:r>
    </w:p>
    <w:p w14:paraId="3050FF6D" w14:textId="77777777" w:rsidR="00C84E6D" w:rsidRPr="00F70C65" w:rsidRDefault="00C84E6D" w:rsidP="00F70C65">
      <w:pPr>
        <w:pStyle w:val="a9"/>
        <w:spacing w:line="400" w:lineRule="atLeast"/>
        <w:ind w:left="360" w:firstLineChars="0" w:firstLine="0"/>
        <w:rPr>
          <w:rFonts w:ascii="宋体" w:eastAsia="宋体" w:hAnsi="宋体" w:cs="Calibri"/>
          <w:sz w:val="24"/>
          <w:szCs w:val="24"/>
        </w:rPr>
      </w:pPr>
    </w:p>
    <w:p w14:paraId="2E63B691" w14:textId="4AE6B3AE" w:rsidR="00C84E6D" w:rsidRPr="00C15EDA" w:rsidRDefault="00C15EDA" w:rsidP="00C15EDA">
      <w:pPr>
        <w:spacing w:line="400" w:lineRule="atLeast"/>
        <w:rPr>
          <w:rFonts w:ascii="宋体" w:eastAsia="宋体" w:hAnsi="宋体" w:cs="Calibri"/>
          <w:sz w:val="24"/>
          <w:szCs w:val="24"/>
        </w:rPr>
      </w:pPr>
      <w:r>
        <w:rPr>
          <w:rFonts w:ascii="宋体" w:eastAsia="宋体" w:hAnsi="宋体" w:cs="Calibri" w:hint="eastAsia"/>
          <w:sz w:val="24"/>
          <w:szCs w:val="24"/>
        </w:rPr>
        <w:t>四、</w:t>
      </w:r>
      <w:r w:rsidR="00C304FE" w:rsidRPr="00C15EDA">
        <w:rPr>
          <w:rFonts w:ascii="宋体" w:eastAsia="宋体" w:hAnsi="宋体" w:cs="Calibri" w:hint="eastAsia"/>
          <w:sz w:val="24"/>
          <w:szCs w:val="24"/>
        </w:rPr>
        <w:t>申请条件</w:t>
      </w:r>
    </w:p>
    <w:p w14:paraId="425F9478" w14:textId="52909241" w:rsidR="00C84E6D" w:rsidRPr="00F70C65" w:rsidRDefault="00C15EDA" w:rsidP="00C15EDA">
      <w:pPr>
        <w:pStyle w:val="a9"/>
        <w:spacing w:line="400" w:lineRule="atLeast"/>
        <w:ind w:left="360" w:firstLineChars="0" w:firstLine="0"/>
        <w:rPr>
          <w:rFonts w:ascii="宋体" w:eastAsia="宋体" w:hAnsi="宋体" w:cs="Calibri"/>
          <w:sz w:val="24"/>
          <w:szCs w:val="24"/>
        </w:rPr>
      </w:pPr>
      <w:r>
        <w:rPr>
          <w:rFonts w:ascii="宋体" w:eastAsia="宋体" w:hAnsi="宋体" w:cs="Calibri"/>
          <w:sz w:val="24"/>
          <w:szCs w:val="24"/>
        </w:rPr>
        <w:t xml:space="preserve">1. </w:t>
      </w:r>
      <w:r w:rsidR="00C304FE" w:rsidRPr="00F70C65">
        <w:rPr>
          <w:rFonts w:ascii="宋体" w:eastAsia="宋体" w:hAnsi="宋体" w:cs="Calibri" w:hint="eastAsia"/>
          <w:sz w:val="24"/>
          <w:szCs w:val="24"/>
        </w:rPr>
        <w:t>热爱祖国，拥护中国共产党的领导，品行合格，身心健康，诚实守信，遵纪守法。</w:t>
      </w:r>
    </w:p>
    <w:p w14:paraId="67CF977C" w14:textId="06C7EB26" w:rsidR="00C84E6D" w:rsidRDefault="00C304FE" w:rsidP="00C15EDA">
      <w:pPr>
        <w:pStyle w:val="a9"/>
        <w:spacing w:line="400" w:lineRule="atLeast"/>
        <w:ind w:left="360" w:firstLineChars="0" w:firstLine="0"/>
        <w:rPr>
          <w:rFonts w:ascii="宋体" w:eastAsia="宋体" w:hAnsi="宋体" w:cs="Calibri"/>
          <w:sz w:val="24"/>
          <w:szCs w:val="24"/>
        </w:rPr>
      </w:pPr>
      <w:r w:rsidRPr="00F70C65">
        <w:rPr>
          <w:rFonts w:ascii="宋体" w:eastAsia="宋体" w:hAnsi="宋体" w:cs="Calibri" w:hint="eastAsia"/>
          <w:sz w:val="24"/>
          <w:szCs w:val="24"/>
        </w:rPr>
        <w:t>2</w:t>
      </w:r>
      <w:r w:rsidR="00C15EDA">
        <w:rPr>
          <w:rFonts w:ascii="宋体" w:eastAsia="宋体" w:hAnsi="宋体" w:cs="Calibri" w:hint="eastAsia"/>
          <w:sz w:val="24"/>
          <w:szCs w:val="24"/>
        </w:rPr>
        <w:t>.</w:t>
      </w:r>
      <w:r w:rsidRPr="00F70C65">
        <w:rPr>
          <w:rFonts w:ascii="宋体" w:eastAsia="宋体" w:hAnsi="宋体" w:cs="Calibri" w:hint="eastAsia"/>
          <w:sz w:val="24"/>
          <w:szCs w:val="24"/>
        </w:rPr>
        <w:t>本校2021年录取为</w:t>
      </w:r>
      <w:r w:rsidR="00C36A20" w:rsidRPr="00F70C65">
        <w:rPr>
          <w:rFonts w:ascii="宋体" w:eastAsia="宋体" w:hAnsi="宋体" w:cs="Calibri" w:hint="eastAsia"/>
          <w:sz w:val="24"/>
          <w:szCs w:val="24"/>
        </w:rPr>
        <w:t>外国语言文学大类</w:t>
      </w:r>
      <w:r w:rsidRPr="00F70C65">
        <w:rPr>
          <w:rFonts w:ascii="宋体" w:eastAsia="宋体" w:hAnsi="宋体" w:cs="Calibri" w:hint="eastAsia"/>
          <w:sz w:val="24"/>
          <w:szCs w:val="24"/>
        </w:rPr>
        <w:t>的普通全日制本科生。</w:t>
      </w:r>
    </w:p>
    <w:p w14:paraId="21F34C5C" w14:textId="5511F0F6" w:rsidR="00C84E6D" w:rsidRPr="00F70C65" w:rsidRDefault="00C603B7" w:rsidP="00C15EDA">
      <w:pPr>
        <w:pStyle w:val="a9"/>
        <w:spacing w:line="400" w:lineRule="atLeast"/>
        <w:ind w:left="360" w:firstLineChars="0" w:firstLine="0"/>
        <w:rPr>
          <w:rFonts w:ascii="宋体" w:eastAsia="宋体" w:hAnsi="宋体" w:cs="Calibri"/>
          <w:sz w:val="24"/>
          <w:szCs w:val="24"/>
        </w:rPr>
      </w:pPr>
      <w:r>
        <w:rPr>
          <w:rFonts w:ascii="宋体" w:eastAsia="宋体" w:hAnsi="宋体" w:cs="Calibri"/>
          <w:sz w:val="24"/>
          <w:szCs w:val="24"/>
        </w:rPr>
        <w:lastRenderedPageBreak/>
        <w:t>3</w:t>
      </w:r>
      <w:r w:rsidR="00C15EDA">
        <w:rPr>
          <w:rFonts w:ascii="宋体" w:eastAsia="宋体" w:hAnsi="宋体" w:cs="Calibri" w:hint="eastAsia"/>
          <w:sz w:val="24"/>
          <w:szCs w:val="24"/>
        </w:rPr>
        <w:t>.</w:t>
      </w:r>
      <w:r w:rsidR="00C304FE" w:rsidRPr="00F70C65">
        <w:rPr>
          <w:rFonts w:ascii="宋体" w:eastAsia="宋体" w:hAnsi="宋体" w:cs="Calibri" w:hint="eastAsia"/>
          <w:sz w:val="24"/>
          <w:szCs w:val="24"/>
        </w:rPr>
        <w:t>体检标准参照教育部、国家卫健委、中国残疾人联合会制定的《普通高等学校招生体检工作指导意见》及有关补充规定执行。</w:t>
      </w:r>
    </w:p>
    <w:p w14:paraId="0DC536DF" w14:textId="77777777" w:rsidR="00C84E6D" w:rsidRPr="00F70C65" w:rsidRDefault="00C84E6D" w:rsidP="00C15EDA">
      <w:pPr>
        <w:pStyle w:val="a9"/>
        <w:spacing w:line="400" w:lineRule="atLeast"/>
        <w:ind w:left="360" w:firstLineChars="0" w:firstLine="0"/>
        <w:rPr>
          <w:rFonts w:ascii="宋体" w:eastAsia="宋体" w:hAnsi="宋体" w:cs="Calibri"/>
          <w:sz w:val="24"/>
          <w:szCs w:val="24"/>
        </w:rPr>
      </w:pPr>
    </w:p>
    <w:p w14:paraId="61D6CD7F" w14:textId="44FF5E56" w:rsidR="00C84E6D" w:rsidRPr="00F70C65" w:rsidRDefault="00C15EDA" w:rsidP="00F70C65">
      <w:pPr>
        <w:spacing w:line="400" w:lineRule="atLeast"/>
        <w:rPr>
          <w:rFonts w:ascii="宋体" w:eastAsia="宋体" w:hAnsi="宋体" w:cs="Calibri"/>
          <w:sz w:val="24"/>
          <w:szCs w:val="24"/>
        </w:rPr>
      </w:pPr>
      <w:r>
        <w:rPr>
          <w:rFonts w:ascii="宋体" w:eastAsia="宋体" w:hAnsi="宋体" w:cs="Calibri" w:hint="eastAsia"/>
          <w:sz w:val="24"/>
          <w:szCs w:val="24"/>
        </w:rPr>
        <w:t>五</w:t>
      </w:r>
      <w:r w:rsidR="00C304FE" w:rsidRPr="00F70C65">
        <w:rPr>
          <w:rFonts w:ascii="宋体" w:eastAsia="宋体" w:hAnsi="宋体" w:cs="Calibri" w:hint="eastAsia"/>
          <w:sz w:val="24"/>
          <w:szCs w:val="24"/>
        </w:rPr>
        <w:t>、报名办法</w:t>
      </w:r>
    </w:p>
    <w:p w14:paraId="08965BBB" w14:textId="77777777" w:rsidR="00C84E6D" w:rsidRPr="00F70C65" w:rsidRDefault="00C304FE" w:rsidP="00F70C65">
      <w:pPr>
        <w:spacing w:line="400" w:lineRule="atLeast"/>
        <w:rPr>
          <w:rFonts w:ascii="宋体" w:eastAsia="宋体" w:hAnsi="宋体" w:cs="Calibri"/>
          <w:sz w:val="24"/>
          <w:szCs w:val="24"/>
        </w:rPr>
      </w:pPr>
      <w:r w:rsidRPr="00F70C65">
        <w:rPr>
          <w:rFonts w:ascii="宋体" w:eastAsia="宋体" w:hAnsi="宋体" w:cs="Calibri" w:hint="eastAsia"/>
          <w:sz w:val="24"/>
          <w:szCs w:val="24"/>
        </w:rPr>
        <w:t xml:space="preserve">   </w:t>
      </w:r>
      <w:r w:rsidRPr="009C5050">
        <w:rPr>
          <w:rFonts w:ascii="宋体" w:eastAsia="宋体" w:hAnsi="宋体" w:cs="Calibri" w:hint="eastAsia"/>
          <w:sz w:val="24"/>
          <w:szCs w:val="24"/>
        </w:rPr>
        <w:t xml:space="preserve"> 学生须于2021年9月初报到时现场领取并填写报名材料。</w:t>
      </w:r>
    </w:p>
    <w:p w14:paraId="0B49B934" w14:textId="77777777" w:rsidR="00C84E6D" w:rsidRPr="00F70C65" w:rsidRDefault="00C304FE" w:rsidP="00F70C65">
      <w:pPr>
        <w:spacing w:line="400" w:lineRule="atLeast"/>
        <w:ind w:firstLine="420"/>
        <w:rPr>
          <w:rFonts w:ascii="宋体" w:eastAsia="宋体" w:hAnsi="宋体" w:cs="Calibri"/>
          <w:sz w:val="24"/>
          <w:szCs w:val="24"/>
        </w:rPr>
      </w:pPr>
      <w:r w:rsidRPr="00F70C65">
        <w:rPr>
          <w:rFonts w:ascii="宋体" w:eastAsia="宋体" w:hAnsi="宋体" w:cs="Calibri" w:hint="eastAsia"/>
          <w:sz w:val="24"/>
          <w:szCs w:val="24"/>
        </w:rPr>
        <w:t>申请材料包括：</w:t>
      </w:r>
    </w:p>
    <w:p w14:paraId="2652B012" w14:textId="6953F924" w:rsidR="00C84E6D" w:rsidRPr="00F70C65" w:rsidRDefault="00C304FE" w:rsidP="00C15EDA">
      <w:pPr>
        <w:pStyle w:val="a9"/>
        <w:spacing w:line="400" w:lineRule="atLeast"/>
        <w:ind w:left="360" w:firstLineChars="0" w:firstLine="0"/>
        <w:rPr>
          <w:rFonts w:ascii="宋体" w:eastAsia="宋体" w:hAnsi="宋体" w:cs="Calibri"/>
          <w:sz w:val="24"/>
          <w:szCs w:val="24"/>
        </w:rPr>
      </w:pPr>
      <w:r w:rsidRPr="00F70C65">
        <w:rPr>
          <w:rFonts w:ascii="宋体" w:eastAsia="宋体" w:hAnsi="宋体" w:cs="Calibri" w:hint="eastAsia"/>
          <w:sz w:val="24"/>
          <w:szCs w:val="24"/>
        </w:rPr>
        <w:t>1</w:t>
      </w:r>
      <w:r w:rsidR="00C15EDA">
        <w:rPr>
          <w:rFonts w:ascii="宋体" w:eastAsia="宋体" w:hAnsi="宋体" w:cs="Calibri" w:hint="eastAsia"/>
          <w:sz w:val="24"/>
          <w:szCs w:val="24"/>
        </w:rPr>
        <w:t>.</w:t>
      </w:r>
      <w:r w:rsidRPr="00F70C65">
        <w:rPr>
          <w:rFonts w:ascii="宋体" w:eastAsia="宋体" w:hAnsi="宋体" w:cs="Calibri" w:hint="eastAsia"/>
          <w:sz w:val="24"/>
          <w:szCs w:val="24"/>
        </w:rPr>
        <w:t>中南</w:t>
      </w:r>
      <w:proofErr w:type="gramStart"/>
      <w:r w:rsidRPr="00F70C65">
        <w:rPr>
          <w:rFonts w:ascii="宋体" w:eastAsia="宋体" w:hAnsi="宋体" w:cs="Calibri" w:hint="eastAsia"/>
          <w:sz w:val="24"/>
          <w:szCs w:val="24"/>
        </w:rPr>
        <w:t>财经政法</w:t>
      </w:r>
      <w:proofErr w:type="gramEnd"/>
      <w:r w:rsidRPr="00F70C65">
        <w:rPr>
          <w:rFonts w:ascii="宋体" w:eastAsia="宋体" w:hAnsi="宋体" w:cs="Calibri" w:hint="eastAsia"/>
          <w:sz w:val="24"/>
          <w:szCs w:val="24"/>
        </w:rPr>
        <w:t>大学</w:t>
      </w:r>
      <w:r w:rsidR="00BE6A77" w:rsidRPr="00F70C65">
        <w:rPr>
          <w:rFonts w:ascii="宋体" w:eastAsia="宋体" w:hAnsi="宋体" w:cs="Calibri" w:hint="eastAsia"/>
          <w:sz w:val="24"/>
          <w:szCs w:val="24"/>
        </w:rPr>
        <w:t>外国语学院</w:t>
      </w:r>
      <w:r w:rsidRPr="00F70C65">
        <w:rPr>
          <w:rFonts w:ascii="宋体" w:eastAsia="宋体" w:hAnsi="宋体" w:cs="Calibri" w:hint="eastAsia"/>
          <w:sz w:val="24"/>
          <w:szCs w:val="24"/>
        </w:rPr>
        <w:t>“</w:t>
      </w:r>
      <w:r w:rsidR="00BE6A77" w:rsidRPr="00F70C65">
        <w:rPr>
          <w:rFonts w:ascii="宋体" w:eastAsia="宋体" w:hAnsi="宋体" w:cs="Calibri" w:hint="eastAsia"/>
          <w:sz w:val="24"/>
          <w:szCs w:val="24"/>
        </w:rPr>
        <w:t>商务英语</w:t>
      </w:r>
      <w:r w:rsidRPr="00F70C65">
        <w:rPr>
          <w:rFonts w:ascii="宋体" w:eastAsia="宋体" w:hAnsi="宋体" w:cs="Calibri" w:hint="eastAsia"/>
          <w:sz w:val="24"/>
          <w:szCs w:val="24"/>
        </w:rPr>
        <w:t>+</w:t>
      </w:r>
      <w:r w:rsidR="00BE6A77" w:rsidRPr="00F70C65">
        <w:rPr>
          <w:rFonts w:ascii="宋体" w:eastAsia="宋体" w:hAnsi="宋体" w:cs="Calibri" w:hint="eastAsia"/>
          <w:sz w:val="24"/>
          <w:szCs w:val="24"/>
        </w:rPr>
        <w:t>法学</w:t>
      </w:r>
      <w:r w:rsidRPr="00F70C65">
        <w:rPr>
          <w:rFonts w:ascii="宋体" w:eastAsia="宋体" w:hAnsi="宋体" w:cs="Calibri" w:hint="eastAsia"/>
          <w:sz w:val="24"/>
          <w:szCs w:val="24"/>
        </w:rPr>
        <w:t>”双学位报名表。</w:t>
      </w:r>
    </w:p>
    <w:p w14:paraId="4D397483" w14:textId="20D058A3" w:rsidR="00C84E6D" w:rsidRPr="00F70C65" w:rsidRDefault="00C304FE" w:rsidP="00C15EDA">
      <w:pPr>
        <w:pStyle w:val="a9"/>
        <w:spacing w:line="400" w:lineRule="atLeast"/>
        <w:ind w:left="360" w:firstLineChars="0" w:firstLine="0"/>
        <w:rPr>
          <w:rFonts w:ascii="宋体" w:eastAsia="宋体" w:hAnsi="宋体" w:cs="Calibri"/>
          <w:sz w:val="24"/>
          <w:szCs w:val="24"/>
        </w:rPr>
      </w:pPr>
      <w:r w:rsidRPr="00F70C65">
        <w:rPr>
          <w:rFonts w:ascii="宋体" w:eastAsia="宋体" w:hAnsi="宋体" w:cs="Calibri" w:hint="eastAsia"/>
          <w:sz w:val="24"/>
          <w:szCs w:val="24"/>
        </w:rPr>
        <w:t>2</w:t>
      </w:r>
      <w:r w:rsidR="00C15EDA">
        <w:rPr>
          <w:rFonts w:ascii="宋体" w:eastAsia="宋体" w:hAnsi="宋体" w:cs="Calibri" w:hint="eastAsia"/>
          <w:sz w:val="24"/>
          <w:szCs w:val="24"/>
        </w:rPr>
        <w:t>.</w:t>
      </w:r>
      <w:r w:rsidRPr="00F70C65">
        <w:rPr>
          <w:rFonts w:ascii="宋体" w:eastAsia="宋体" w:hAnsi="宋体" w:cs="Calibri" w:hint="eastAsia"/>
          <w:sz w:val="24"/>
          <w:szCs w:val="24"/>
        </w:rPr>
        <w:t>身份证正反面的复印件。</w:t>
      </w:r>
    </w:p>
    <w:p w14:paraId="3037947E" w14:textId="3A130BE4" w:rsidR="00C84E6D" w:rsidRPr="00F70C65" w:rsidRDefault="00C304FE" w:rsidP="00C15EDA">
      <w:pPr>
        <w:pStyle w:val="a9"/>
        <w:spacing w:line="400" w:lineRule="atLeast"/>
        <w:ind w:left="360" w:firstLineChars="0" w:firstLine="0"/>
        <w:rPr>
          <w:rFonts w:ascii="宋体" w:eastAsia="宋体" w:hAnsi="宋体" w:cs="Calibri"/>
          <w:sz w:val="24"/>
          <w:szCs w:val="24"/>
        </w:rPr>
      </w:pPr>
      <w:r w:rsidRPr="00F70C65">
        <w:rPr>
          <w:rFonts w:ascii="宋体" w:eastAsia="宋体" w:hAnsi="宋体" w:cs="Calibri" w:hint="eastAsia"/>
          <w:sz w:val="24"/>
          <w:szCs w:val="24"/>
        </w:rPr>
        <w:t>3</w:t>
      </w:r>
      <w:r w:rsidR="00C15EDA">
        <w:rPr>
          <w:rFonts w:ascii="宋体" w:eastAsia="宋体" w:hAnsi="宋体" w:cs="Calibri" w:hint="eastAsia"/>
          <w:sz w:val="24"/>
          <w:szCs w:val="24"/>
        </w:rPr>
        <w:t>.</w:t>
      </w:r>
      <w:r w:rsidRPr="00F70C65">
        <w:rPr>
          <w:rFonts w:ascii="宋体" w:eastAsia="宋体" w:hAnsi="宋体" w:cs="Calibri" w:hint="eastAsia"/>
          <w:sz w:val="24"/>
          <w:szCs w:val="24"/>
        </w:rPr>
        <w:t>其他能够体现申请者能力水平的相关证明材料复印件（a.学术活动：主要包括参加的各类学科竞赛、科研活动、征文比赛、创新创业类比赛）等；b.文体活动：主要包括参加的各种文艺、体育活动；c.社会活动：如志愿者活动、学生社团活动、公益活动等。请附获奖证书、公开发表作品和其他有关证明材料的复印件。）</w:t>
      </w:r>
    </w:p>
    <w:p w14:paraId="771E8C33" w14:textId="77777777" w:rsidR="00C84E6D" w:rsidRPr="00F70C65" w:rsidRDefault="00C304FE" w:rsidP="00C15EDA">
      <w:pPr>
        <w:spacing w:line="400" w:lineRule="atLeast"/>
        <w:ind w:firstLineChars="200" w:firstLine="480"/>
        <w:rPr>
          <w:rFonts w:ascii="宋体" w:eastAsia="宋体" w:hAnsi="宋体" w:cs="Calibri"/>
          <w:sz w:val="24"/>
          <w:szCs w:val="24"/>
        </w:rPr>
      </w:pPr>
      <w:r w:rsidRPr="00F70C65">
        <w:rPr>
          <w:rFonts w:ascii="宋体" w:eastAsia="宋体" w:hAnsi="宋体" w:cs="Calibri" w:hint="eastAsia"/>
          <w:sz w:val="24"/>
          <w:szCs w:val="24"/>
        </w:rPr>
        <w:t>申请学生无论是否被录取，申请材料均不予以退回。</w:t>
      </w:r>
    </w:p>
    <w:p w14:paraId="69F58B24" w14:textId="77777777" w:rsidR="00C84E6D" w:rsidRPr="00F70C65" w:rsidRDefault="00C84E6D" w:rsidP="00F70C65">
      <w:pPr>
        <w:spacing w:line="400" w:lineRule="atLeast"/>
        <w:rPr>
          <w:rFonts w:ascii="宋体" w:eastAsia="宋体" w:hAnsi="宋体" w:cs="Calibri"/>
          <w:sz w:val="24"/>
          <w:szCs w:val="24"/>
        </w:rPr>
      </w:pPr>
    </w:p>
    <w:p w14:paraId="0BE7E5C8" w14:textId="6F782DCB" w:rsidR="00C84E6D" w:rsidRPr="00F70C65" w:rsidRDefault="00C15EDA" w:rsidP="00F70C65">
      <w:pPr>
        <w:spacing w:line="400" w:lineRule="atLeast"/>
        <w:rPr>
          <w:rFonts w:ascii="宋体" w:eastAsia="宋体" w:hAnsi="宋体" w:cs="Calibri"/>
          <w:sz w:val="24"/>
          <w:szCs w:val="24"/>
        </w:rPr>
      </w:pPr>
      <w:r>
        <w:rPr>
          <w:rFonts w:ascii="宋体" w:eastAsia="宋体" w:hAnsi="宋体" w:cs="Calibri" w:hint="eastAsia"/>
          <w:sz w:val="24"/>
          <w:szCs w:val="24"/>
        </w:rPr>
        <w:t>六</w:t>
      </w:r>
      <w:r w:rsidR="00C304FE" w:rsidRPr="00F70C65">
        <w:rPr>
          <w:rFonts w:ascii="宋体" w:eastAsia="宋体" w:hAnsi="宋体" w:cs="Calibri" w:hint="eastAsia"/>
          <w:sz w:val="24"/>
          <w:szCs w:val="24"/>
        </w:rPr>
        <w:t>、招生录取</w:t>
      </w:r>
    </w:p>
    <w:p w14:paraId="5A66ED3E" w14:textId="6C9FAF71" w:rsidR="00C84E6D" w:rsidRPr="00F70C65" w:rsidRDefault="00C15EDA" w:rsidP="00C15EDA">
      <w:pPr>
        <w:pStyle w:val="a9"/>
        <w:spacing w:line="400" w:lineRule="atLeast"/>
        <w:ind w:left="360" w:firstLineChars="0" w:firstLine="0"/>
        <w:rPr>
          <w:rFonts w:ascii="宋体" w:eastAsia="宋体" w:hAnsi="宋体" w:cs="Calibri"/>
          <w:sz w:val="24"/>
          <w:szCs w:val="24"/>
        </w:rPr>
      </w:pPr>
      <w:r>
        <w:rPr>
          <w:rFonts w:ascii="宋体" w:eastAsia="宋体" w:hAnsi="宋体" w:cs="Calibri"/>
          <w:sz w:val="24"/>
          <w:szCs w:val="24"/>
        </w:rPr>
        <w:t>1.</w:t>
      </w:r>
      <w:r w:rsidR="00C304FE" w:rsidRPr="00F70C65">
        <w:rPr>
          <w:rFonts w:ascii="宋体" w:eastAsia="宋体" w:hAnsi="宋体" w:cs="Calibri" w:hint="eastAsia"/>
          <w:sz w:val="24"/>
          <w:szCs w:val="24"/>
        </w:rPr>
        <w:t>学院将根据学生的申请材料进行资格审核。</w:t>
      </w:r>
    </w:p>
    <w:p w14:paraId="39A83738" w14:textId="42A51E1A" w:rsidR="00C84E6D" w:rsidRPr="00F70C65" w:rsidRDefault="00C15EDA" w:rsidP="00C15EDA">
      <w:pPr>
        <w:pStyle w:val="a9"/>
        <w:spacing w:line="400" w:lineRule="atLeast"/>
        <w:ind w:left="360" w:firstLineChars="0" w:firstLine="0"/>
        <w:rPr>
          <w:rFonts w:ascii="宋体" w:eastAsia="宋体" w:hAnsi="宋体" w:cs="Calibri"/>
          <w:sz w:val="24"/>
          <w:szCs w:val="24"/>
        </w:rPr>
      </w:pPr>
      <w:r>
        <w:rPr>
          <w:rFonts w:ascii="宋体" w:eastAsia="宋体" w:hAnsi="宋体" w:cs="Calibri"/>
          <w:sz w:val="24"/>
          <w:szCs w:val="24"/>
        </w:rPr>
        <w:t>2.</w:t>
      </w:r>
      <w:r w:rsidR="00C304FE" w:rsidRPr="00F70C65">
        <w:rPr>
          <w:rFonts w:ascii="宋体" w:eastAsia="宋体" w:hAnsi="宋体" w:cs="Calibri" w:hint="eastAsia"/>
          <w:sz w:val="24"/>
          <w:szCs w:val="24"/>
        </w:rPr>
        <w:t>学院成立专家组负责审核材料工作，通过名单经招生工作领导小组复核确定后，为拟录取名单并公示。</w:t>
      </w:r>
    </w:p>
    <w:p w14:paraId="170F78DD" w14:textId="07606992" w:rsidR="00C84E6D" w:rsidRPr="00F70C65" w:rsidRDefault="00C304FE" w:rsidP="00C15EDA">
      <w:pPr>
        <w:pStyle w:val="a9"/>
        <w:spacing w:line="400" w:lineRule="atLeast"/>
        <w:ind w:left="360" w:firstLineChars="0" w:firstLine="0"/>
        <w:rPr>
          <w:rFonts w:ascii="宋体" w:eastAsia="宋体" w:hAnsi="宋体" w:cs="Calibri"/>
          <w:sz w:val="24"/>
          <w:szCs w:val="24"/>
        </w:rPr>
      </w:pPr>
      <w:r w:rsidRPr="00C15EDA">
        <w:rPr>
          <w:rFonts w:ascii="宋体" w:eastAsia="宋体" w:hAnsi="宋体" w:cs="Calibri" w:hint="eastAsia"/>
          <w:sz w:val="24"/>
          <w:szCs w:val="24"/>
        </w:rPr>
        <w:t>3</w:t>
      </w:r>
      <w:r w:rsidR="00C15EDA">
        <w:rPr>
          <w:rFonts w:ascii="宋体" w:eastAsia="宋体" w:hAnsi="宋体" w:cs="Calibri" w:hint="eastAsia"/>
          <w:sz w:val="24"/>
          <w:szCs w:val="24"/>
        </w:rPr>
        <w:t>.</w:t>
      </w:r>
      <w:r w:rsidRPr="00F70C65">
        <w:rPr>
          <w:rFonts w:ascii="宋体" w:eastAsia="宋体" w:hAnsi="宋体" w:cs="Calibri" w:hint="eastAsia"/>
          <w:sz w:val="24"/>
          <w:szCs w:val="24"/>
        </w:rPr>
        <w:t>经公示无异议的学生，按照相关规定办理录取手续。</w:t>
      </w:r>
    </w:p>
    <w:p w14:paraId="479C65CA" w14:textId="77777777" w:rsidR="00C84E6D" w:rsidRPr="00F70C65" w:rsidRDefault="00C84E6D" w:rsidP="00F70C65">
      <w:pPr>
        <w:spacing w:line="400" w:lineRule="atLeast"/>
        <w:rPr>
          <w:rFonts w:ascii="宋体" w:eastAsia="宋体" w:hAnsi="宋体" w:cs="Calibri"/>
          <w:sz w:val="24"/>
          <w:szCs w:val="24"/>
        </w:rPr>
      </w:pPr>
    </w:p>
    <w:p w14:paraId="55F9D65D" w14:textId="76EEED25" w:rsidR="00C84E6D" w:rsidRPr="00F70C65" w:rsidRDefault="00C15EDA" w:rsidP="00F70C65">
      <w:pPr>
        <w:spacing w:line="400" w:lineRule="atLeast"/>
        <w:rPr>
          <w:rFonts w:ascii="宋体" w:eastAsia="宋体" w:hAnsi="宋体" w:cs="Calibri"/>
          <w:sz w:val="24"/>
          <w:szCs w:val="24"/>
        </w:rPr>
      </w:pPr>
      <w:r>
        <w:rPr>
          <w:rFonts w:ascii="宋体" w:eastAsia="宋体" w:hAnsi="宋体" w:cs="Calibri" w:hint="eastAsia"/>
          <w:sz w:val="24"/>
          <w:szCs w:val="24"/>
        </w:rPr>
        <w:t>七</w:t>
      </w:r>
      <w:r w:rsidR="00C304FE" w:rsidRPr="00F70C65">
        <w:rPr>
          <w:rFonts w:ascii="宋体" w:eastAsia="宋体" w:hAnsi="宋体" w:cs="Calibri" w:hint="eastAsia"/>
          <w:sz w:val="24"/>
          <w:szCs w:val="24"/>
        </w:rPr>
        <w:t>、培养与管理</w:t>
      </w:r>
    </w:p>
    <w:p w14:paraId="6CA1A1C6" w14:textId="6A256457" w:rsidR="00C84E6D" w:rsidRPr="00F70C65" w:rsidRDefault="00C304FE" w:rsidP="00C15EDA">
      <w:pPr>
        <w:pStyle w:val="a9"/>
        <w:spacing w:line="400" w:lineRule="atLeast"/>
        <w:ind w:left="360" w:firstLineChars="0" w:firstLine="0"/>
        <w:rPr>
          <w:rFonts w:ascii="宋体" w:eastAsia="宋体" w:hAnsi="宋体" w:cs="Calibri"/>
          <w:sz w:val="24"/>
          <w:szCs w:val="24"/>
        </w:rPr>
      </w:pPr>
      <w:r w:rsidRPr="00F70C65">
        <w:rPr>
          <w:rFonts w:ascii="宋体" w:eastAsia="宋体" w:hAnsi="宋体" w:cs="Calibri" w:hint="eastAsia"/>
          <w:sz w:val="24"/>
          <w:szCs w:val="24"/>
        </w:rPr>
        <w:t>1</w:t>
      </w:r>
      <w:r w:rsidR="00C15EDA">
        <w:rPr>
          <w:rFonts w:ascii="宋体" w:eastAsia="宋体" w:hAnsi="宋体" w:cs="Calibri" w:hint="eastAsia"/>
          <w:sz w:val="24"/>
          <w:szCs w:val="24"/>
        </w:rPr>
        <w:t>.</w:t>
      </w:r>
      <w:r w:rsidRPr="00F70C65">
        <w:rPr>
          <w:rFonts w:ascii="宋体" w:eastAsia="宋体" w:hAnsi="宋体" w:cs="Calibri" w:hint="eastAsia"/>
          <w:sz w:val="24"/>
          <w:szCs w:val="24"/>
        </w:rPr>
        <w:t>参照中南大教字〔2016〕20 号《中南财经政法大学本科学生辅修专业及攻读双学位管理办法（修订）》执行。</w:t>
      </w:r>
    </w:p>
    <w:p w14:paraId="0FC809AA" w14:textId="0FA75B32" w:rsidR="00C84E6D" w:rsidRDefault="00C304FE" w:rsidP="00C15EDA">
      <w:pPr>
        <w:pStyle w:val="a9"/>
        <w:spacing w:line="400" w:lineRule="atLeast"/>
        <w:ind w:left="360" w:firstLineChars="0" w:firstLine="0"/>
        <w:rPr>
          <w:rFonts w:ascii="宋体" w:eastAsia="宋体" w:hAnsi="宋体" w:cs="Calibri"/>
          <w:sz w:val="24"/>
          <w:szCs w:val="24"/>
        </w:rPr>
      </w:pPr>
      <w:r w:rsidRPr="00F70C65">
        <w:rPr>
          <w:rFonts w:ascii="宋体" w:eastAsia="宋体" w:hAnsi="宋体" w:cs="Calibri" w:hint="eastAsia"/>
          <w:sz w:val="24"/>
          <w:szCs w:val="24"/>
        </w:rPr>
        <w:t>2</w:t>
      </w:r>
      <w:r w:rsidR="00C15EDA">
        <w:rPr>
          <w:rFonts w:ascii="宋体" w:eastAsia="宋体" w:hAnsi="宋体" w:cs="Calibri" w:hint="eastAsia"/>
          <w:sz w:val="24"/>
          <w:szCs w:val="24"/>
        </w:rPr>
        <w:t>.</w:t>
      </w:r>
      <w:r w:rsidR="00C81AC1">
        <w:rPr>
          <w:rFonts w:ascii="宋体" w:eastAsia="宋体" w:hAnsi="宋体" w:cs="Calibri" w:hint="eastAsia"/>
          <w:sz w:val="24"/>
          <w:szCs w:val="24"/>
        </w:rPr>
        <w:t>该</w:t>
      </w:r>
      <w:r w:rsidR="001A2CC1" w:rsidRPr="00C15EDA">
        <w:rPr>
          <w:rFonts w:ascii="宋体" w:eastAsia="宋体" w:hAnsi="宋体" w:cs="Calibri" w:hint="eastAsia"/>
          <w:sz w:val="24"/>
          <w:szCs w:val="24"/>
        </w:rPr>
        <w:t>双学位班除收取</w:t>
      </w:r>
      <w:r w:rsidR="0034161C" w:rsidRPr="00C15EDA">
        <w:rPr>
          <w:rFonts w:ascii="宋体" w:eastAsia="宋体" w:hAnsi="宋体" w:cs="Calibri" w:hint="eastAsia"/>
          <w:sz w:val="24"/>
          <w:szCs w:val="24"/>
        </w:rPr>
        <w:t>外国语言文学</w:t>
      </w:r>
      <w:r w:rsidR="001A2CC1" w:rsidRPr="00C15EDA">
        <w:rPr>
          <w:rFonts w:ascii="宋体" w:eastAsia="宋体" w:hAnsi="宋体" w:cs="Calibri" w:hint="eastAsia"/>
          <w:sz w:val="24"/>
          <w:szCs w:val="24"/>
        </w:rPr>
        <w:t>类适用的统一费用外，</w:t>
      </w:r>
      <w:proofErr w:type="gramStart"/>
      <w:r w:rsidR="001A2CC1" w:rsidRPr="00C15EDA">
        <w:rPr>
          <w:rFonts w:ascii="宋体" w:eastAsia="宋体" w:hAnsi="宋体" w:cs="Calibri" w:hint="eastAsia"/>
          <w:sz w:val="24"/>
          <w:szCs w:val="24"/>
        </w:rPr>
        <w:t>不</w:t>
      </w:r>
      <w:proofErr w:type="gramEnd"/>
      <w:r w:rsidR="001A2CC1" w:rsidRPr="00C15EDA">
        <w:rPr>
          <w:rFonts w:ascii="宋体" w:eastAsia="宋体" w:hAnsi="宋体" w:cs="Calibri" w:hint="eastAsia"/>
          <w:sz w:val="24"/>
          <w:szCs w:val="24"/>
        </w:rPr>
        <w:t>额外收取其他费用。</w:t>
      </w:r>
    </w:p>
    <w:p w14:paraId="6C6A39D6" w14:textId="6F0ACA0A" w:rsidR="00C81AC1" w:rsidRPr="0064400A" w:rsidRDefault="00C81AC1" w:rsidP="00C15EDA">
      <w:pPr>
        <w:pStyle w:val="a9"/>
        <w:spacing w:line="400" w:lineRule="atLeast"/>
        <w:ind w:left="360" w:firstLineChars="0" w:firstLine="0"/>
        <w:rPr>
          <w:rFonts w:ascii="宋体" w:eastAsia="宋体" w:hAnsi="宋体" w:cs="Calibri"/>
          <w:sz w:val="24"/>
          <w:szCs w:val="24"/>
        </w:rPr>
      </w:pPr>
      <w:r w:rsidRPr="0064400A">
        <w:rPr>
          <w:rFonts w:ascii="宋体" w:eastAsia="宋体" w:hAnsi="宋体" w:cs="Calibri" w:hint="eastAsia"/>
          <w:sz w:val="24"/>
          <w:szCs w:val="24"/>
        </w:rPr>
        <w:t>3</w:t>
      </w:r>
      <w:r w:rsidRPr="0064400A">
        <w:rPr>
          <w:rFonts w:ascii="宋体" w:eastAsia="宋体" w:hAnsi="宋体" w:cs="Calibri"/>
          <w:sz w:val="24"/>
          <w:szCs w:val="24"/>
        </w:rPr>
        <w:t>.</w:t>
      </w:r>
      <w:r w:rsidR="001F7746" w:rsidRPr="0064400A">
        <w:rPr>
          <w:rFonts w:hint="eastAsia"/>
        </w:rPr>
        <w:t xml:space="preserve"> </w:t>
      </w:r>
      <w:r w:rsidR="001F7746" w:rsidRPr="0064400A">
        <w:rPr>
          <w:rFonts w:ascii="宋体" w:eastAsia="宋体" w:hAnsi="宋体" w:cs="Calibri" w:hint="eastAsia"/>
          <w:sz w:val="24"/>
          <w:szCs w:val="24"/>
        </w:rPr>
        <w:t>双学位班的学生不能参加学校转专业考试或其它专业的辅修。</w:t>
      </w:r>
      <w:r w:rsidRPr="0064400A">
        <w:rPr>
          <w:rFonts w:ascii="宋体" w:eastAsia="宋体" w:hAnsi="宋体" w:cs="Calibri" w:hint="eastAsia"/>
          <w:sz w:val="24"/>
          <w:szCs w:val="24"/>
        </w:rPr>
        <w:t>正式录取到该双学位班的学生其学籍调整为商务英语专业，不再参与第三学期的外国语言文学类专业分流。</w:t>
      </w:r>
    </w:p>
    <w:p w14:paraId="0827856B" w14:textId="2ACAEAD6" w:rsidR="00C84E6D" w:rsidRPr="00F70C65" w:rsidRDefault="00C81AC1" w:rsidP="00C15EDA">
      <w:pPr>
        <w:pStyle w:val="a9"/>
        <w:spacing w:line="400" w:lineRule="atLeast"/>
        <w:ind w:left="360" w:firstLineChars="0" w:firstLine="0"/>
        <w:rPr>
          <w:rFonts w:ascii="宋体" w:eastAsia="宋体" w:hAnsi="宋体" w:cs="Calibri"/>
          <w:sz w:val="24"/>
          <w:szCs w:val="24"/>
        </w:rPr>
      </w:pPr>
      <w:r w:rsidRPr="0064400A">
        <w:rPr>
          <w:rFonts w:ascii="宋体" w:eastAsia="宋体" w:hAnsi="宋体" w:cs="Calibri"/>
          <w:sz w:val="24"/>
          <w:szCs w:val="24"/>
        </w:rPr>
        <w:t>4</w:t>
      </w:r>
      <w:r w:rsidR="00C15EDA" w:rsidRPr="0064400A">
        <w:rPr>
          <w:rFonts w:ascii="宋体" w:eastAsia="宋体" w:hAnsi="宋体" w:cs="Calibri" w:hint="eastAsia"/>
          <w:sz w:val="24"/>
          <w:szCs w:val="24"/>
        </w:rPr>
        <w:t>.</w:t>
      </w:r>
      <w:r w:rsidR="00C304FE" w:rsidRPr="0064400A">
        <w:rPr>
          <w:rFonts w:ascii="宋体" w:eastAsia="宋体" w:hAnsi="宋体" w:cs="Calibri" w:hint="eastAsia"/>
          <w:sz w:val="24"/>
          <w:szCs w:val="24"/>
        </w:rPr>
        <w:t>退出机制。正式录取到该双学位班的学生若经过一段时间的学习，预期无法完成该双学位班学习的，可以提出申请退出该项目，申请退出的时间最晚不超过</w:t>
      </w:r>
      <w:r w:rsidR="00DE5E53" w:rsidRPr="0064400A">
        <w:rPr>
          <w:rFonts w:ascii="宋体" w:eastAsia="宋体" w:hAnsi="宋体" w:cs="Calibri" w:hint="eastAsia"/>
          <w:sz w:val="24"/>
          <w:szCs w:val="24"/>
        </w:rPr>
        <w:t>外国语言文学</w:t>
      </w:r>
      <w:r w:rsidR="00C304FE" w:rsidRPr="0064400A">
        <w:rPr>
          <w:rFonts w:ascii="宋体" w:eastAsia="宋体" w:hAnsi="宋体" w:cs="Calibri" w:hint="eastAsia"/>
          <w:sz w:val="24"/>
          <w:szCs w:val="24"/>
        </w:rPr>
        <w:t>类专业分流工作开始的时间（一般为第三学期开学后）。专业分流结束（第三学期）后不允许再申请退出。</w:t>
      </w:r>
    </w:p>
    <w:p w14:paraId="6F36185C" w14:textId="77777777" w:rsidR="00C84E6D" w:rsidRPr="00F70C65" w:rsidRDefault="00C84E6D" w:rsidP="00F70C65">
      <w:pPr>
        <w:spacing w:line="400" w:lineRule="atLeast"/>
        <w:rPr>
          <w:rFonts w:ascii="宋体" w:eastAsia="宋体" w:hAnsi="宋体" w:cs="Calibri"/>
          <w:sz w:val="24"/>
          <w:szCs w:val="24"/>
        </w:rPr>
      </w:pPr>
    </w:p>
    <w:p w14:paraId="09516DFF" w14:textId="10BAD963" w:rsidR="00C84E6D" w:rsidRPr="00F70C65" w:rsidRDefault="00C15EDA" w:rsidP="00F70C65">
      <w:pPr>
        <w:spacing w:line="400" w:lineRule="atLeast"/>
        <w:rPr>
          <w:rFonts w:ascii="宋体" w:eastAsia="宋体" w:hAnsi="宋体" w:cs="Calibri"/>
          <w:sz w:val="24"/>
          <w:szCs w:val="24"/>
        </w:rPr>
      </w:pPr>
      <w:r>
        <w:rPr>
          <w:rFonts w:ascii="宋体" w:eastAsia="宋体" w:hAnsi="宋体" w:cs="Calibri" w:hint="eastAsia"/>
          <w:sz w:val="24"/>
          <w:szCs w:val="24"/>
        </w:rPr>
        <w:lastRenderedPageBreak/>
        <w:t>八</w:t>
      </w:r>
      <w:r w:rsidR="00C304FE" w:rsidRPr="00F70C65">
        <w:rPr>
          <w:rFonts w:ascii="宋体" w:eastAsia="宋体" w:hAnsi="宋体" w:cs="Calibri" w:hint="eastAsia"/>
          <w:sz w:val="24"/>
          <w:szCs w:val="24"/>
        </w:rPr>
        <w:t>、联系方式</w:t>
      </w:r>
    </w:p>
    <w:p w14:paraId="13F58AC2" w14:textId="2427844F" w:rsidR="00C84E6D" w:rsidRPr="00F70C65" w:rsidRDefault="00C304FE" w:rsidP="00C15EDA">
      <w:pPr>
        <w:spacing w:line="400" w:lineRule="atLeast"/>
        <w:ind w:firstLineChars="177" w:firstLine="425"/>
        <w:rPr>
          <w:rFonts w:ascii="宋体" w:eastAsia="宋体" w:hAnsi="宋体" w:cs="Calibri"/>
          <w:sz w:val="24"/>
          <w:szCs w:val="24"/>
        </w:rPr>
      </w:pPr>
      <w:r w:rsidRPr="00F70C65">
        <w:rPr>
          <w:rFonts w:ascii="宋体" w:eastAsia="宋体" w:hAnsi="宋体" w:cs="Calibri" w:hint="eastAsia"/>
          <w:sz w:val="24"/>
          <w:szCs w:val="24"/>
        </w:rPr>
        <w:t>通信地址：湖北省武汉市东湖新技术开发区南湖大道182号</w:t>
      </w:r>
      <w:r w:rsidR="00E5125B">
        <w:rPr>
          <w:rFonts w:ascii="宋体" w:eastAsia="宋体" w:hAnsi="宋体" w:cs="Calibri" w:hint="eastAsia"/>
          <w:sz w:val="24"/>
          <w:szCs w:val="24"/>
        </w:rPr>
        <w:t>文波</w:t>
      </w:r>
      <w:r w:rsidRPr="00F70C65">
        <w:rPr>
          <w:rFonts w:ascii="宋体" w:eastAsia="宋体" w:hAnsi="宋体" w:cs="Calibri" w:hint="eastAsia"/>
          <w:sz w:val="24"/>
          <w:szCs w:val="24"/>
        </w:rPr>
        <w:t>楼</w:t>
      </w:r>
    </w:p>
    <w:p w14:paraId="4DD8F404" w14:textId="77777777" w:rsidR="00C84E6D" w:rsidRPr="00F70C65" w:rsidRDefault="00C304FE" w:rsidP="00C15EDA">
      <w:pPr>
        <w:spacing w:line="400" w:lineRule="atLeast"/>
        <w:ind w:firstLineChars="177" w:firstLine="425"/>
        <w:rPr>
          <w:rFonts w:ascii="宋体" w:eastAsia="宋体" w:hAnsi="宋体" w:cs="Calibri"/>
          <w:sz w:val="24"/>
          <w:szCs w:val="24"/>
        </w:rPr>
      </w:pPr>
      <w:r w:rsidRPr="00F70C65">
        <w:rPr>
          <w:rFonts w:ascii="宋体" w:eastAsia="宋体" w:hAnsi="宋体" w:cs="Calibri" w:hint="eastAsia"/>
          <w:sz w:val="24"/>
          <w:szCs w:val="24"/>
        </w:rPr>
        <w:t>邮政编码：430073</w:t>
      </w:r>
    </w:p>
    <w:p w14:paraId="1716187E" w14:textId="42F9484E" w:rsidR="00C84E6D" w:rsidRPr="0064400A" w:rsidRDefault="00C304FE" w:rsidP="00C15EDA">
      <w:pPr>
        <w:spacing w:line="400" w:lineRule="atLeast"/>
        <w:ind w:firstLineChars="177" w:firstLine="425"/>
        <w:rPr>
          <w:rFonts w:ascii="宋体" w:eastAsia="宋体" w:hAnsi="宋体" w:cs="Calibri"/>
          <w:sz w:val="24"/>
          <w:szCs w:val="24"/>
        </w:rPr>
      </w:pPr>
      <w:r w:rsidRPr="0064400A">
        <w:rPr>
          <w:rFonts w:ascii="宋体" w:eastAsia="宋体" w:hAnsi="宋体" w:cs="Calibri" w:hint="eastAsia"/>
          <w:sz w:val="24"/>
          <w:szCs w:val="24"/>
        </w:rPr>
        <w:t>招生咨询电话：（027）8838</w:t>
      </w:r>
      <w:r w:rsidR="00705364" w:rsidRPr="0064400A">
        <w:rPr>
          <w:rFonts w:ascii="宋体" w:eastAsia="宋体" w:hAnsi="宋体" w:cs="Calibri"/>
          <w:sz w:val="24"/>
          <w:szCs w:val="24"/>
        </w:rPr>
        <w:t>5009</w:t>
      </w:r>
    </w:p>
    <w:p w14:paraId="45B667D9" w14:textId="128316C7" w:rsidR="00C84E6D" w:rsidRPr="0064400A" w:rsidRDefault="00C304FE" w:rsidP="00C15EDA">
      <w:pPr>
        <w:spacing w:line="400" w:lineRule="atLeast"/>
        <w:ind w:firstLineChars="177" w:firstLine="425"/>
        <w:rPr>
          <w:rFonts w:ascii="宋体" w:eastAsia="宋体" w:hAnsi="宋体" w:cs="Calibri"/>
          <w:sz w:val="24"/>
          <w:szCs w:val="24"/>
        </w:rPr>
      </w:pPr>
      <w:r w:rsidRPr="0064400A">
        <w:rPr>
          <w:rFonts w:ascii="宋体" w:eastAsia="宋体" w:hAnsi="宋体" w:cs="Calibri" w:hint="eastAsia"/>
          <w:sz w:val="24"/>
          <w:szCs w:val="24"/>
        </w:rPr>
        <w:t>监督电话：（027）8838</w:t>
      </w:r>
      <w:r w:rsidR="00705364" w:rsidRPr="0064400A">
        <w:rPr>
          <w:rFonts w:ascii="宋体" w:eastAsia="宋体" w:hAnsi="宋体" w:cs="Calibri"/>
          <w:sz w:val="24"/>
          <w:szCs w:val="24"/>
        </w:rPr>
        <w:t>5003</w:t>
      </w:r>
    </w:p>
    <w:p w14:paraId="77644B4E" w14:textId="27D2D05C" w:rsidR="00C84E6D" w:rsidRDefault="00C304FE" w:rsidP="00C15EDA">
      <w:pPr>
        <w:spacing w:line="400" w:lineRule="atLeast"/>
        <w:ind w:firstLineChars="177" w:firstLine="425"/>
        <w:rPr>
          <w:rFonts w:ascii="宋体" w:eastAsia="宋体" w:hAnsi="宋体" w:cs="Calibri"/>
          <w:sz w:val="24"/>
          <w:szCs w:val="24"/>
        </w:rPr>
      </w:pPr>
      <w:r w:rsidRPr="00F70C65">
        <w:rPr>
          <w:rFonts w:ascii="宋体" w:eastAsia="宋体" w:hAnsi="宋体" w:cs="Calibri" w:hint="eastAsia"/>
          <w:sz w:val="24"/>
          <w:szCs w:val="24"/>
        </w:rPr>
        <w:t>学院网址：</w:t>
      </w:r>
      <w:hyperlink r:id="rId8" w:history="1">
        <w:r w:rsidR="00C15EDA" w:rsidRPr="00355BD6">
          <w:rPr>
            <w:rStyle w:val="aa"/>
            <w:rFonts w:ascii="宋体" w:eastAsia="宋体" w:hAnsi="宋体" w:cs="Calibri"/>
            <w:sz w:val="24"/>
            <w:szCs w:val="24"/>
          </w:rPr>
          <w:t>http://wyxy.zuel.edu.cn/</w:t>
        </w:r>
      </w:hyperlink>
    </w:p>
    <w:p w14:paraId="460A6CBA" w14:textId="77777777" w:rsidR="00C15EDA" w:rsidRPr="00C15EDA" w:rsidRDefault="00C15EDA" w:rsidP="00F70C65">
      <w:pPr>
        <w:spacing w:line="400" w:lineRule="atLeast"/>
        <w:rPr>
          <w:rFonts w:ascii="宋体" w:eastAsia="宋体" w:hAnsi="宋体" w:cs="Calibri"/>
          <w:sz w:val="24"/>
          <w:szCs w:val="24"/>
        </w:rPr>
      </w:pPr>
    </w:p>
    <w:p w14:paraId="5DA9F5D5" w14:textId="4DE96DF9" w:rsidR="00C84E6D" w:rsidRPr="00F70C65" w:rsidRDefault="00C15EDA" w:rsidP="00F70C65">
      <w:pPr>
        <w:spacing w:line="400" w:lineRule="atLeast"/>
        <w:rPr>
          <w:rFonts w:ascii="宋体" w:eastAsia="宋体" w:hAnsi="宋体" w:cs="Calibri"/>
          <w:sz w:val="24"/>
          <w:szCs w:val="24"/>
        </w:rPr>
      </w:pPr>
      <w:r>
        <w:rPr>
          <w:rFonts w:ascii="宋体" w:eastAsia="宋体" w:hAnsi="宋体" w:cs="Calibri" w:hint="eastAsia"/>
          <w:sz w:val="24"/>
          <w:szCs w:val="24"/>
        </w:rPr>
        <w:t>九</w:t>
      </w:r>
      <w:r w:rsidR="00C304FE" w:rsidRPr="00F70C65">
        <w:rPr>
          <w:rFonts w:ascii="宋体" w:eastAsia="宋体" w:hAnsi="宋体" w:cs="Calibri" w:hint="eastAsia"/>
          <w:sz w:val="24"/>
          <w:szCs w:val="24"/>
        </w:rPr>
        <w:t>、本简章由中南</w:t>
      </w:r>
      <w:proofErr w:type="gramStart"/>
      <w:r w:rsidR="00C304FE" w:rsidRPr="00F70C65">
        <w:rPr>
          <w:rFonts w:ascii="宋体" w:eastAsia="宋体" w:hAnsi="宋体" w:cs="Calibri" w:hint="eastAsia"/>
          <w:sz w:val="24"/>
          <w:szCs w:val="24"/>
        </w:rPr>
        <w:t>财经政法</w:t>
      </w:r>
      <w:proofErr w:type="gramEnd"/>
      <w:r w:rsidR="00C304FE" w:rsidRPr="00F70C65">
        <w:rPr>
          <w:rFonts w:ascii="宋体" w:eastAsia="宋体" w:hAnsi="宋体" w:cs="Calibri" w:hint="eastAsia"/>
          <w:sz w:val="24"/>
          <w:szCs w:val="24"/>
        </w:rPr>
        <w:t>大学本科招生办公室和</w:t>
      </w:r>
      <w:r w:rsidR="00AF504E">
        <w:rPr>
          <w:rFonts w:ascii="宋体" w:eastAsia="宋体" w:hAnsi="宋体" w:cs="Calibri" w:hint="eastAsia"/>
          <w:sz w:val="24"/>
          <w:szCs w:val="24"/>
        </w:rPr>
        <w:t>外国语</w:t>
      </w:r>
      <w:r w:rsidR="00C304FE" w:rsidRPr="00F70C65">
        <w:rPr>
          <w:rFonts w:ascii="宋体" w:eastAsia="宋体" w:hAnsi="宋体" w:cs="Calibri" w:hint="eastAsia"/>
          <w:sz w:val="24"/>
          <w:szCs w:val="24"/>
        </w:rPr>
        <w:t>学院负责解释。</w:t>
      </w:r>
    </w:p>
    <w:p w14:paraId="5C48DEF1" w14:textId="77777777" w:rsidR="00C84E6D" w:rsidRPr="00F70C65" w:rsidRDefault="00C84E6D" w:rsidP="00F70C65">
      <w:pPr>
        <w:spacing w:line="400" w:lineRule="atLeast"/>
        <w:rPr>
          <w:rFonts w:ascii="宋体" w:eastAsia="宋体" w:hAnsi="宋体" w:cs="Calibri"/>
          <w:sz w:val="24"/>
          <w:szCs w:val="24"/>
        </w:rPr>
      </w:pPr>
    </w:p>
    <w:p w14:paraId="27DC06C3" w14:textId="77777777" w:rsidR="00C84E6D" w:rsidRPr="00C36A20" w:rsidRDefault="00C84E6D">
      <w:pPr>
        <w:rPr>
          <w:rFonts w:ascii="宋体" w:eastAsia="宋体" w:hAnsi="宋体" w:cs="Calibri"/>
          <w:sz w:val="24"/>
          <w:szCs w:val="24"/>
        </w:rPr>
      </w:pPr>
    </w:p>
    <w:p w14:paraId="3EFC3DAF" w14:textId="77777777" w:rsidR="00C84E6D" w:rsidRPr="00C36A20" w:rsidRDefault="00C84E6D">
      <w:pPr>
        <w:rPr>
          <w:rFonts w:ascii="宋体" w:eastAsia="宋体" w:hAnsi="宋体" w:cs="Calibri"/>
          <w:sz w:val="24"/>
          <w:szCs w:val="24"/>
        </w:rPr>
      </w:pPr>
    </w:p>
    <w:p w14:paraId="24AA5C54" w14:textId="3FB840BE" w:rsidR="00C84E6D" w:rsidRPr="00C36A20" w:rsidRDefault="00C84E6D">
      <w:pPr>
        <w:widowControl/>
        <w:jc w:val="left"/>
        <w:rPr>
          <w:rFonts w:ascii="宋体" w:eastAsia="宋体" w:hAnsi="宋体" w:cs="Calibri"/>
          <w:sz w:val="24"/>
          <w:szCs w:val="24"/>
        </w:rPr>
      </w:pPr>
    </w:p>
    <w:sectPr w:rsidR="00C84E6D" w:rsidRPr="00C36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FAE5C" w14:textId="77777777" w:rsidR="005063DA" w:rsidRDefault="005063DA" w:rsidP="00DD786D">
      <w:r>
        <w:separator/>
      </w:r>
    </w:p>
  </w:endnote>
  <w:endnote w:type="continuationSeparator" w:id="0">
    <w:p w14:paraId="32AD455B" w14:textId="77777777" w:rsidR="005063DA" w:rsidRDefault="005063DA" w:rsidP="00DD7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2C573" w14:textId="77777777" w:rsidR="005063DA" w:rsidRDefault="005063DA" w:rsidP="00DD786D">
      <w:r>
        <w:separator/>
      </w:r>
    </w:p>
  </w:footnote>
  <w:footnote w:type="continuationSeparator" w:id="0">
    <w:p w14:paraId="678E0D62" w14:textId="77777777" w:rsidR="005063DA" w:rsidRDefault="005063DA" w:rsidP="00DD7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90CB5"/>
    <w:multiLevelType w:val="multilevel"/>
    <w:tmpl w:val="2D990CB5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466772F"/>
    <w:multiLevelType w:val="multilevel"/>
    <w:tmpl w:val="3466772F"/>
    <w:lvl w:ilvl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87A"/>
    <w:rsid w:val="00024E8B"/>
    <w:rsid w:val="000414D5"/>
    <w:rsid w:val="00043D33"/>
    <w:rsid w:val="000567E5"/>
    <w:rsid w:val="00067300"/>
    <w:rsid w:val="00076C36"/>
    <w:rsid w:val="00085C08"/>
    <w:rsid w:val="0008695B"/>
    <w:rsid w:val="000B6C0C"/>
    <w:rsid w:val="00111A60"/>
    <w:rsid w:val="00111F9E"/>
    <w:rsid w:val="00130104"/>
    <w:rsid w:val="00146533"/>
    <w:rsid w:val="001A2CC1"/>
    <w:rsid w:val="001C4C7C"/>
    <w:rsid w:val="001F7746"/>
    <w:rsid w:val="00236725"/>
    <w:rsid w:val="00265C2B"/>
    <w:rsid w:val="002B2B68"/>
    <w:rsid w:val="00300ABF"/>
    <w:rsid w:val="003112D7"/>
    <w:rsid w:val="00311E02"/>
    <w:rsid w:val="0034161C"/>
    <w:rsid w:val="00352BC3"/>
    <w:rsid w:val="00397761"/>
    <w:rsid w:val="003B5A99"/>
    <w:rsid w:val="003C5986"/>
    <w:rsid w:val="003F3436"/>
    <w:rsid w:val="00406DB1"/>
    <w:rsid w:val="00411E41"/>
    <w:rsid w:val="00492714"/>
    <w:rsid w:val="004B4805"/>
    <w:rsid w:val="004B60EC"/>
    <w:rsid w:val="004C0103"/>
    <w:rsid w:val="004C4BE7"/>
    <w:rsid w:val="00505EB7"/>
    <w:rsid w:val="005063DA"/>
    <w:rsid w:val="00517632"/>
    <w:rsid w:val="0056394F"/>
    <w:rsid w:val="00597E81"/>
    <w:rsid w:val="00630091"/>
    <w:rsid w:val="0064400A"/>
    <w:rsid w:val="0066149B"/>
    <w:rsid w:val="006753B7"/>
    <w:rsid w:val="00684805"/>
    <w:rsid w:val="006A55E2"/>
    <w:rsid w:val="006D4DC3"/>
    <w:rsid w:val="006F48E1"/>
    <w:rsid w:val="00705364"/>
    <w:rsid w:val="00724A8C"/>
    <w:rsid w:val="00731EBC"/>
    <w:rsid w:val="007334E5"/>
    <w:rsid w:val="007437FA"/>
    <w:rsid w:val="00753089"/>
    <w:rsid w:val="007639B3"/>
    <w:rsid w:val="00783981"/>
    <w:rsid w:val="00796425"/>
    <w:rsid w:val="007B3A24"/>
    <w:rsid w:val="008566A8"/>
    <w:rsid w:val="008A6F4E"/>
    <w:rsid w:val="009414A6"/>
    <w:rsid w:val="009614E1"/>
    <w:rsid w:val="009A1535"/>
    <w:rsid w:val="009A4BD5"/>
    <w:rsid w:val="009A5C4E"/>
    <w:rsid w:val="009B04DC"/>
    <w:rsid w:val="009B3584"/>
    <w:rsid w:val="009C5050"/>
    <w:rsid w:val="009D62B4"/>
    <w:rsid w:val="009E0029"/>
    <w:rsid w:val="00A75376"/>
    <w:rsid w:val="00A76411"/>
    <w:rsid w:val="00AC492A"/>
    <w:rsid w:val="00AF504E"/>
    <w:rsid w:val="00B760E7"/>
    <w:rsid w:val="00BC26AE"/>
    <w:rsid w:val="00BE6A77"/>
    <w:rsid w:val="00BF587A"/>
    <w:rsid w:val="00C15EDA"/>
    <w:rsid w:val="00C304FE"/>
    <w:rsid w:val="00C36A20"/>
    <w:rsid w:val="00C603B7"/>
    <w:rsid w:val="00C81AC1"/>
    <w:rsid w:val="00C84E6D"/>
    <w:rsid w:val="00CA094D"/>
    <w:rsid w:val="00D071C8"/>
    <w:rsid w:val="00D17FFC"/>
    <w:rsid w:val="00D50B18"/>
    <w:rsid w:val="00D54B87"/>
    <w:rsid w:val="00D850A8"/>
    <w:rsid w:val="00DA7158"/>
    <w:rsid w:val="00DC4ADE"/>
    <w:rsid w:val="00DD786D"/>
    <w:rsid w:val="00DE0F6A"/>
    <w:rsid w:val="00DE5E53"/>
    <w:rsid w:val="00E25867"/>
    <w:rsid w:val="00E5125B"/>
    <w:rsid w:val="00E65311"/>
    <w:rsid w:val="00E716F6"/>
    <w:rsid w:val="00E929BE"/>
    <w:rsid w:val="00E946D3"/>
    <w:rsid w:val="00EA1AC7"/>
    <w:rsid w:val="00ED4283"/>
    <w:rsid w:val="00EF4BD9"/>
    <w:rsid w:val="00F30ECC"/>
    <w:rsid w:val="00F703DE"/>
    <w:rsid w:val="00F70C65"/>
    <w:rsid w:val="00FD7892"/>
    <w:rsid w:val="20A9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5EECEA"/>
  <w15:docId w15:val="{0C32A1F0-6B3C-4249-9731-A67FB18BE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customStyle="1" w:styleId="3333333">
    <w:name w:val="3333333 正文"/>
    <w:basedOn w:val="a"/>
    <w:uiPriority w:val="99"/>
    <w:rsid w:val="00D17FFC"/>
    <w:pPr>
      <w:adjustRightInd w:val="0"/>
      <w:snapToGrid w:val="0"/>
      <w:spacing w:line="288" w:lineRule="auto"/>
      <w:ind w:firstLineChars="200" w:firstLine="420"/>
    </w:pPr>
    <w:rPr>
      <w:rFonts w:ascii="宋体" w:eastAsia="宋体" w:hAnsi="宋体" w:cs="宋体"/>
      <w:szCs w:val="21"/>
    </w:rPr>
  </w:style>
  <w:style w:type="character" w:styleId="aa">
    <w:name w:val="Hyperlink"/>
    <w:basedOn w:val="a0"/>
    <w:uiPriority w:val="99"/>
    <w:unhideWhenUsed/>
    <w:rsid w:val="00C15EDA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C15E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yxy.zuel.edu.c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李毅鹏</dc:creator>
  <cp:lastModifiedBy>JIE XIAOWEI</cp:lastModifiedBy>
  <cp:revision>17</cp:revision>
  <cp:lastPrinted>2021-09-02T01:03:00Z</cp:lastPrinted>
  <dcterms:created xsi:type="dcterms:W3CDTF">2021-07-01T11:05:00Z</dcterms:created>
  <dcterms:modified xsi:type="dcterms:W3CDTF">2021-09-02T01:08:00Z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F2844637363348F1B70FBC93DBE0FA40</vt:lpwstr>
  </property>
</Properties>
</file>