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CA605F" w14:textId="77777777" w:rsidR="00FD32FE" w:rsidRPr="00FD32FE" w:rsidRDefault="00FD32FE" w:rsidP="00FD32FE">
      <w:pPr>
        <w:spacing w:beforeLines="50" w:before="156" w:afterLines="50" w:after="156" w:line="560" w:lineRule="exact"/>
        <w:jc w:val="center"/>
        <w:rPr>
          <w:rFonts w:ascii="方正小标宋简体" w:eastAsia="方正小标宋简体" w:hAnsi="Calibri" w:cs="Times New Roman"/>
          <w:sz w:val="44"/>
          <w:szCs w:val="44"/>
          <w14:ligatures w14:val="none"/>
        </w:rPr>
      </w:pPr>
      <w:r w:rsidRPr="00FD32FE">
        <w:rPr>
          <w:rFonts w:ascii="方正小标宋简体" w:eastAsia="方正小标宋简体" w:hAnsi="Calibri" w:cs="Times New Roman" w:hint="eastAsia"/>
          <w:sz w:val="44"/>
          <w:szCs w:val="44"/>
          <w14:ligatures w14:val="none"/>
        </w:rPr>
        <w:t>2025—2026学年“红旗团支部”评选细则</w:t>
      </w:r>
    </w:p>
    <w:p w14:paraId="03DFE233" w14:textId="77777777" w:rsidR="00FD32FE" w:rsidRPr="00FD32FE" w:rsidRDefault="00FD32FE" w:rsidP="00FD32FE">
      <w:pPr>
        <w:spacing w:beforeLines="25" w:before="78" w:afterLines="25" w:after="78" w:line="560" w:lineRule="exact"/>
        <w:ind w:firstLineChars="200" w:firstLine="643"/>
        <w:jc w:val="both"/>
        <w:rPr>
          <w:rFonts w:ascii="仿宋_GB2312" w:eastAsia="仿宋_GB2312" w:hAnsi="仿宋" w:cs="Times New Roman" w:hint="eastAsia"/>
          <w:b/>
          <w:bCs/>
          <w:color w:val="000000"/>
          <w:sz w:val="30"/>
          <w:szCs w:val="30"/>
          <w14:ligatures w14:val="none"/>
        </w:rPr>
      </w:pPr>
      <w:r w:rsidRPr="00FD32FE">
        <w:rPr>
          <w:rFonts w:ascii="黑体" w:eastAsia="黑体" w:hAnsi="黑体" w:cs="Times New Roman" w:hint="eastAsia"/>
          <w:b/>
          <w:bCs/>
          <w:color w:val="000000"/>
          <w:sz w:val="32"/>
          <w:szCs w:val="32"/>
          <w14:ligatures w14:val="none"/>
        </w:rPr>
        <w:t>第一条</w:t>
      </w:r>
      <w:r w:rsidRPr="00FD32FE">
        <w:rPr>
          <w:rFonts w:ascii="仿宋_GB2312" w:eastAsia="仿宋_GB2312" w:hAnsi="仿宋" w:cs="Times New Roman" w:hint="eastAsia"/>
          <w:b/>
          <w:bCs/>
          <w:color w:val="000000"/>
          <w:sz w:val="30"/>
          <w:szCs w:val="30"/>
          <w14:ligatures w14:val="none"/>
        </w:rPr>
        <w:t xml:space="preserve">  </w:t>
      </w:r>
      <w:r w:rsidRPr="00FD32FE">
        <w:rPr>
          <w:rFonts w:ascii="黑体" w:eastAsia="黑体" w:hAnsi="黑体" w:cs="Times New Roman" w:hint="eastAsia"/>
          <w:b/>
          <w:bCs/>
          <w:color w:val="000000"/>
          <w:sz w:val="32"/>
          <w:szCs w:val="32"/>
          <w14:ligatures w14:val="none"/>
        </w:rPr>
        <w:t>总则</w:t>
      </w:r>
    </w:p>
    <w:p w14:paraId="3EF56F28" w14:textId="77777777" w:rsidR="00FD32FE" w:rsidRPr="00FD32FE" w:rsidRDefault="00FD32FE" w:rsidP="00FD32FE">
      <w:pPr>
        <w:spacing w:after="0" w:line="460" w:lineRule="exact"/>
        <w:ind w:firstLineChars="200" w:firstLine="640"/>
        <w:jc w:val="both"/>
        <w:rPr>
          <w:rFonts w:ascii="仿宋" w:eastAsia="仿宋" w:hAnsi="仿宋" w:cs="Times New Roman" w:hint="eastAsia"/>
          <w:color w:val="000000"/>
          <w:sz w:val="32"/>
          <w:szCs w:val="32"/>
          <w14:ligatures w14:val="none"/>
        </w:rPr>
      </w:pPr>
      <w:r w:rsidRPr="00FD32FE">
        <w:rPr>
          <w:rFonts w:ascii="仿宋" w:eastAsia="仿宋" w:hAnsi="仿宋" w:cs="Times New Roman" w:hint="eastAsia"/>
          <w:color w:val="000000"/>
          <w:sz w:val="32"/>
          <w:szCs w:val="32"/>
          <w14:ligatures w14:val="none"/>
        </w:rPr>
        <w:t>校团委根据全校各参评团支部的综合得分从高到低评选出40个红旗团支部（含本科生团支部、研究生团支部、学生社团团支部和创新型团支部）。各团支部综合得分由申报材料、日常工作、团支部活力建设三部分得分加权构成。计算公式为：综合得分=申报材料得分（百分制）×30%＋基础团务工作得分（百分制）×40%＋团支部活力建设得分（百分制）×30%。</w:t>
      </w:r>
    </w:p>
    <w:p w14:paraId="68B626F3" w14:textId="77777777" w:rsidR="00FD32FE" w:rsidRPr="00FD32FE" w:rsidRDefault="00FD32FE" w:rsidP="00FD32FE">
      <w:pPr>
        <w:spacing w:beforeLines="25" w:before="78" w:afterLines="25" w:after="78" w:line="560" w:lineRule="exact"/>
        <w:ind w:firstLineChars="200" w:firstLine="643"/>
        <w:jc w:val="both"/>
        <w:rPr>
          <w:rFonts w:ascii="黑体" w:eastAsia="黑体" w:hAnsi="黑体" w:cs="Times New Roman" w:hint="eastAsia"/>
          <w:b/>
          <w:bCs/>
          <w:color w:val="000000"/>
          <w:sz w:val="32"/>
          <w:szCs w:val="32"/>
          <w14:ligatures w14:val="none"/>
        </w:rPr>
      </w:pPr>
      <w:r w:rsidRPr="00FD32FE">
        <w:rPr>
          <w:rFonts w:ascii="黑体" w:eastAsia="黑体" w:hAnsi="黑体" w:cs="Times New Roman" w:hint="eastAsia"/>
          <w:b/>
          <w:bCs/>
          <w:color w:val="000000"/>
          <w:sz w:val="32"/>
          <w:szCs w:val="32"/>
          <w14:ligatures w14:val="none"/>
        </w:rPr>
        <w:t>第二条  申报材料的量化评分标准</w:t>
      </w:r>
    </w:p>
    <w:p w14:paraId="2F0114D1" w14:textId="77777777" w:rsidR="00FD32FE" w:rsidRPr="00FD32FE" w:rsidRDefault="00FD32FE" w:rsidP="00FD32FE">
      <w:pPr>
        <w:spacing w:after="0" w:line="560" w:lineRule="exact"/>
        <w:ind w:firstLineChars="200" w:firstLine="643"/>
        <w:jc w:val="both"/>
        <w:rPr>
          <w:rFonts w:ascii="楷体" w:eastAsia="楷体" w:hAnsi="楷体" w:cs="Times New Roman" w:hint="eastAsia"/>
          <w:b/>
          <w:color w:val="000000"/>
          <w:sz w:val="32"/>
          <w:szCs w:val="32"/>
          <w14:ligatures w14:val="none"/>
        </w:rPr>
      </w:pPr>
      <w:r w:rsidRPr="00FD32FE">
        <w:rPr>
          <w:rFonts w:ascii="楷体" w:eastAsia="楷体" w:hAnsi="楷体" w:cs="Times New Roman" w:hint="eastAsia"/>
          <w:b/>
          <w:color w:val="000000"/>
          <w:sz w:val="32"/>
          <w:szCs w:val="32"/>
          <w14:ligatures w14:val="none"/>
        </w:rPr>
        <w:t>（一）</w:t>
      </w:r>
      <w:bookmarkStart w:id="0" w:name="_Hlk69030516"/>
      <w:r w:rsidRPr="00FD32FE">
        <w:rPr>
          <w:rFonts w:ascii="楷体" w:eastAsia="楷体" w:hAnsi="楷体" w:cs="Times New Roman" w:hint="eastAsia"/>
          <w:b/>
          <w:color w:val="000000"/>
          <w:sz w:val="32"/>
          <w:szCs w:val="32"/>
          <w14:ligatures w14:val="none"/>
        </w:rPr>
        <w:t>思想政治引领工作</w:t>
      </w:r>
      <w:bookmarkEnd w:id="0"/>
      <w:r w:rsidRPr="00FD32FE">
        <w:rPr>
          <w:rFonts w:ascii="楷体" w:eastAsia="楷体" w:hAnsi="楷体" w:cs="Times New Roman" w:hint="eastAsia"/>
          <w:b/>
          <w:color w:val="000000"/>
          <w:sz w:val="32"/>
          <w:szCs w:val="32"/>
          <w14:ligatures w14:val="none"/>
        </w:rPr>
        <w:t>（40分）</w:t>
      </w:r>
    </w:p>
    <w:p w14:paraId="578855EA" w14:textId="77777777" w:rsidR="00FD32FE" w:rsidRPr="00FD32FE" w:rsidRDefault="00FD32FE" w:rsidP="00FD32FE">
      <w:pPr>
        <w:spacing w:after="0" w:line="460" w:lineRule="exact"/>
        <w:ind w:firstLineChars="200" w:firstLine="640"/>
        <w:jc w:val="both"/>
        <w:rPr>
          <w:rFonts w:ascii="仿宋" w:eastAsia="仿宋" w:hAnsi="仿宋" w:cs="Times New Roman" w:hint="eastAsia"/>
          <w:color w:val="000000"/>
          <w:sz w:val="32"/>
          <w:szCs w:val="32"/>
          <w14:ligatures w14:val="none"/>
        </w:rPr>
      </w:pPr>
      <w:r w:rsidRPr="00FD32FE">
        <w:rPr>
          <w:rFonts w:ascii="仿宋" w:eastAsia="仿宋" w:hAnsi="仿宋" w:cs="Times New Roman" w:hint="eastAsia"/>
          <w:color w:val="000000"/>
          <w:sz w:val="32"/>
          <w:szCs w:val="32"/>
          <w14:ligatures w14:val="none"/>
        </w:rPr>
        <w:t>1.学习中国共产党指导思想，落实党的精神谱系,围绕</w:t>
      </w:r>
      <w:r w:rsidRPr="00FD32FE">
        <w:rPr>
          <w:rFonts w:ascii="仿宋" w:eastAsia="仿宋" w:hAnsi="仿宋" w:cs="Times New Roman" w:hint="eastAsia"/>
          <w:color w:val="000000"/>
          <w:sz w:val="32"/>
          <w:szCs w:val="32"/>
          <w:lang w:eastAsia="zh"/>
          <w14:ligatures w14:val="none"/>
        </w:rPr>
        <w:t>党的二十届四中全会</w:t>
      </w:r>
      <w:r w:rsidRPr="00FD32FE">
        <w:rPr>
          <w:rFonts w:ascii="仿宋" w:eastAsia="仿宋" w:hAnsi="仿宋" w:cs="Times New Roman" w:hint="eastAsia"/>
          <w:color w:val="000000"/>
          <w:sz w:val="32"/>
          <w:szCs w:val="32"/>
          <w14:ligatures w14:val="none"/>
        </w:rPr>
        <w:t>等主题，持续创新开展“</w:t>
      </w:r>
      <w:r w:rsidRPr="00FD32FE">
        <w:rPr>
          <w:rFonts w:ascii="仿宋" w:eastAsia="仿宋" w:hAnsi="仿宋" w:cs="Times New Roman" w:hint="eastAsia"/>
          <w:color w:val="000000"/>
          <w:sz w:val="32"/>
          <w:szCs w:val="32"/>
          <w:lang w:eastAsia="zh"/>
          <w14:ligatures w14:val="none"/>
        </w:rPr>
        <w:t>团支部主题教育活动</w:t>
      </w:r>
      <w:r w:rsidRPr="00FD32FE">
        <w:rPr>
          <w:rFonts w:ascii="仿宋" w:eastAsia="仿宋" w:hAnsi="仿宋" w:cs="Times New Roman" w:hint="eastAsia"/>
          <w:color w:val="000000"/>
          <w:sz w:val="32"/>
          <w:szCs w:val="32"/>
          <w14:ligatures w14:val="none"/>
        </w:rPr>
        <w:t>”“大学生社区实践”“百生讲坛”“三下乡”寒暑期社会实践等思想引领主题教育实践活动</w:t>
      </w:r>
      <w:r w:rsidRPr="00FD32FE">
        <w:rPr>
          <w:rFonts w:ascii="仿宋" w:eastAsia="仿宋" w:hAnsi="仿宋" w:cs="Times New Roman" w:hint="eastAsia"/>
          <w:color w:val="000000"/>
          <w:sz w:val="32"/>
          <w:szCs w:val="32"/>
          <w:lang w:eastAsia="zh"/>
          <w14:ligatures w14:val="none"/>
        </w:rPr>
        <w:t>。同时组织参与各级各类文化艺术活动，积极推进美育浸润行动。</w:t>
      </w:r>
      <w:r w:rsidRPr="00FD32FE">
        <w:rPr>
          <w:rFonts w:ascii="仿宋" w:eastAsia="仿宋" w:hAnsi="仿宋" w:cs="Times New Roman" w:hint="eastAsia"/>
          <w:color w:val="000000"/>
          <w:sz w:val="32"/>
          <w:szCs w:val="32"/>
          <w14:ligatures w14:val="none"/>
        </w:rPr>
        <w:t>（15分）</w:t>
      </w:r>
    </w:p>
    <w:p w14:paraId="2454D07F" w14:textId="77777777" w:rsidR="00FD32FE" w:rsidRPr="00FD32FE" w:rsidRDefault="00FD32FE" w:rsidP="00FD32FE">
      <w:pPr>
        <w:spacing w:after="0" w:line="460" w:lineRule="exact"/>
        <w:ind w:firstLineChars="200" w:firstLine="640"/>
        <w:jc w:val="both"/>
        <w:rPr>
          <w:rFonts w:ascii="仿宋" w:eastAsia="仿宋" w:hAnsi="仿宋" w:cs="Times New Roman" w:hint="eastAsia"/>
          <w:color w:val="000000"/>
          <w:sz w:val="32"/>
          <w:szCs w:val="32"/>
          <w14:ligatures w14:val="none"/>
        </w:rPr>
      </w:pPr>
      <w:r w:rsidRPr="00FD32FE">
        <w:rPr>
          <w:rFonts w:ascii="仿宋" w:eastAsia="仿宋" w:hAnsi="仿宋" w:cs="Times New Roman" w:hint="eastAsia"/>
          <w:color w:val="000000"/>
          <w:sz w:val="32"/>
          <w:szCs w:val="32"/>
          <w14:ligatures w14:val="none"/>
        </w:rPr>
        <w:t>2.深入学习</w:t>
      </w:r>
      <w:r w:rsidRPr="00FD32FE">
        <w:rPr>
          <w:rFonts w:ascii="仿宋" w:eastAsia="仿宋" w:hAnsi="仿宋" w:cs="Times New Roman" w:hint="eastAsia"/>
          <w:color w:val="000000"/>
          <w:sz w:val="32"/>
          <w:szCs w:val="32"/>
          <w:lang w:eastAsia="zh"/>
          <w14:ligatures w14:val="none"/>
        </w:rPr>
        <w:t>党的二十大</w:t>
      </w:r>
      <w:r w:rsidRPr="00FD32FE">
        <w:rPr>
          <w:rFonts w:ascii="仿宋" w:eastAsia="仿宋" w:hAnsi="仿宋" w:cs="Times New Roman" w:hint="eastAsia"/>
          <w:color w:val="000000"/>
          <w:sz w:val="32"/>
          <w:szCs w:val="32"/>
          <w14:ligatures w14:val="none"/>
        </w:rPr>
        <w:t>和</w:t>
      </w:r>
      <w:r w:rsidRPr="00FD32FE">
        <w:rPr>
          <w:rFonts w:ascii="仿宋" w:eastAsia="仿宋" w:hAnsi="仿宋" w:cs="Times New Roman" w:hint="eastAsia"/>
          <w:color w:val="000000"/>
          <w:sz w:val="32"/>
          <w:szCs w:val="32"/>
          <w:lang w:eastAsia="zh"/>
          <w14:ligatures w14:val="none"/>
        </w:rPr>
        <w:t>二十届历次全会</w:t>
      </w:r>
      <w:r w:rsidRPr="00FD32FE">
        <w:rPr>
          <w:rFonts w:ascii="仿宋" w:eastAsia="仿宋" w:hAnsi="仿宋" w:cs="Times New Roman" w:hint="eastAsia"/>
          <w:color w:val="000000"/>
          <w:sz w:val="32"/>
          <w:szCs w:val="32"/>
          <w14:ligatures w14:val="none"/>
        </w:rPr>
        <w:t>精神，全面贯彻习近平新时代中国特色社会主义思想，深刻领悟“两个确立”的决定性意义，增强“四个意识”、坚定“四个自信”、做到“两个维护”。积极响应上级党团组织号召，依托团学工作阵地，组织开展校院两级“青马工程”，扎实做好青年政治骨干培养</w:t>
      </w:r>
      <w:r w:rsidRPr="00FD32FE">
        <w:rPr>
          <w:rFonts w:ascii="仿宋" w:eastAsia="仿宋" w:hAnsi="仿宋" w:cs="Times New Roman" w:hint="eastAsia"/>
          <w:color w:val="000000"/>
          <w:sz w:val="32"/>
          <w:szCs w:val="32"/>
          <w:lang w:eastAsia="zh"/>
          <w14:ligatures w14:val="none"/>
        </w:rPr>
        <w:t>，以及</w:t>
      </w:r>
      <w:r w:rsidRPr="00FD32FE">
        <w:rPr>
          <w:rFonts w:ascii="仿宋" w:eastAsia="仿宋" w:hAnsi="仿宋" w:cs="Times New Roman" w:hint="eastAsia"/>
          <w:color w:val="000000"/>
          <w:sz w:val="32"/>
          <w:szCs w:val="32"/>
          <w14:ligatures w14:val="none"/>
        </w:rPr>
        <w:t>建设好学院“青苗班”培训体系，实现团员青年、优秀学生骨干培养全覆盖。结合工作实际，加强对团员的理想信念和国情教育，团结引领广大团员青年为坚持和完善中国特色社会主义制度、推进国家治理体系和治理能力现代化贡献力量。（15分）</w:t>
      </w:r>
    </w:p>
    <w:p w14:paraId="64CF4D7C" w14:textId="77777777" w:rsidR="00FD32FE" w:rsidRPr="00FD32FE" w:rsidRDefault="00FD32FE" w:rsidP="00FD32FE">
      <w:pPr>
        <w:spacing w:after="0" w:line="460" w:lineRule="exact"/>
        <w:ind w:firstLineChars="200" w:firstLine="640"/>
        <w:jc w:val="both"/>
        <w:rPr>
          <w:rFonts w:ascii="仿宋" w:eastAsia="仿宋" w:hAnsi="仿宋" w:cs="Times New Roman" w:hint="eastAsia"/>
          <w:color w:val="000000"/>
          <w:sz w:val="32"/>
          <w:szCs w:val="32"/>
          <w14:ligatures w14:val="none"/>
        </w:rPr>
      </w:pPr>
      <w:r w:rsidRPr="00FD32FE">
        <w:rPr>
          <w:rFonts w:ascii="仿宋" w:eastAsia="仿宋" w:hAnsi="仿宋" w:cs="Times New Roman" w:hint="eastAsia"/>
          <w:color w:val="000000"/>
          <w:sz w:val="32"/>
          <w:szCs w:val="32"/>
          <w14:ligatures w14:val="none"/>
        </w:rPr>
        <w:t>3.精准把握支部成员的思想动态和成长成才需求，引导支部成员积极围绕学校、学院和支部的中心工作，</w:t>
      </w:r>
      <w:r w:rsidRPr="00FD32FE">
        <w:rPr>
          <w:rFonts w:ascii="仿宋" w:eastAsia="仿宋" w:hAnsi="仿宋" w:cs="Times New Roman" w:hint="eastAsia"/>
          <w:color w:val="000000"/>
          <w:sz w:val="32"/>
          <w:szCs w:val="32"/>
          <w:lang w:eastAsia="zh"/>
          <w14:ligatures w14:val="none"/>
        </w:rPr>
        <w:t>积极开展</w:t>
      </w:r>
      <w:r w:rsidRPr="00FD32FE">
        <w:rPr>
          <w:rFonts w:ascii="仿宋" w:eastAsia="仿宋" w:hAnsi="仿宋" w:cs="Times New Roman" w:hint="eastAsia"/>
          <w:color w:val="000000"/>
          <w:sz w:val="32"/>
          <w:szCs w:val="32"/>
          <w:lang w:eastAsia="zh"/>
          <w14:ligatures w14:val="none"/>
        </w:rPr>
        <w:lastRenderedPageBreak/>
        <w:t>“青年五四奖章”</w:t>
      </w:r>
      <w:r w:rsidRPr="00FD32FE">
        <w:rPr>
          <w:rFonts w:ascii="仿宋" w:eastAsia="仿宋" w:hAnsi="仿宋" w:cs="Times New Roman" w:hint="eastAsia"/>
          <w:color w:val="000000"/>
          <w:sz w:val="32"/>
          <w:szCs w:val="32"/>
          <w14:ligatures w14:val="none"/>
        </w:rPr>
        <w:t>“</w:t>
      </w:r>
      <w:r w:rsidRPr="00FD32FE">
        <w:rPr>
          <w:rFonts w:ascii="仿宋" w:eastAsia="仿宋" w:hAnsi="仿宋" w:cs="Times New Roman" w:hint="eastAsia"/>
          <w:color w:val="000000"/>
          <w:sz w:val="32"/>
          <w:szCs w:val="32"/>
          <w:lang w:eastAsia="zh"/>
          <w14:ligatures w14:val="none"/>
        </w:rPr>
        <w:t>两红两优</w:t>
      </w:r>
      <w:r w:rsidRPr="00FD32FE">
        <w:rPr>
          <w:rFonts w:ascii="仿宋" w:eastAsia="仿宋" w:hAnsi="仿宋" w:cs="Times New Roman" w:hint="eastAsia"/>
          <w:color w:val="000000"/>
          <w:sz w:val="32"/>
          <w:szCs w:val="32"/>
          <w14:ligatures w14:val="none"/>
        </w:rPr>
        <w:t>”</w:t>
      </w:r>
      <w:r w:rsidRPr="00FD32FE">
        <w:rPr>
          <w:rFonts w:ascii="仿宋" w:eastAsia="仿宋" w:hAnsi="仿宋" w:cs="Times New Roman" w:hint="eastAsia"/>
          <w:color w:val="000000"/>
          <w:sz w:val="32"/>
          <w:szCs w:val="32"/>
          <w:lang w:eastAsia="zh"/>
          <w14:ligatures w14:val="none"/>
        </w:rPr>
        <w:t>等团内荣誉评选，筑牢青年团</w:t>
      </w:r>
      <w:proofErr w:type="gramStart"/>
      <w:r w:rsidRPr="00FD32FE">
        <w:rPr>
          <w:rFonts w:ascii="仿宋" w:eastAsia="仿宋" w:hAnsi="仿宋" w:cs="Times New Roman" w:hint="eastAsia"/>
          <w:color w:val="000000"/>
          <w:sz w:val="32"/>
          <w:szCs w:val="32"/>
          <w:lang w:eastAsia="zh"/>
          <w14:ligatures w14:val="none"/>
        </w:rPr>
        <w:t>员价值</w:t>
      </w:r>
      <w:proofErr w:type="gramEnd"/>
      <w:r w:rsidRPr="00FD32FE">
        <w:rPr>
          <w:rFonts w:ascii="仿宋" w:eastAsia="仿宋" w:hAnsi="仿宋" w:cs="Times New Roman" w:hint="eastAsia"/>
          <w:color w:val="000000"/>
          <w:sz w:val="32"/>
          <w:szCs w:val="32"/>
          <w:lang w:eastAsia="zh"/>
          <w14:ligatures w14:val="none"/>
        </w:rPr>
        <w:t>追求的精神高地，进一步发挥先进典型的示范引领作用</w:t>
      </w:r>
      <w:r w:rsidRPr="00FD32FE">
        <w:rPr>
          <w:rFonts w:ascii="仿宋" w:eastAsia="仿宋" w:hAnsi="仿宋" w:cs="Times New Roman" w:hint="eastAsia"/>
          <w:color w:val="000000"/>
          <w:sz w:val="32"/>
          <w:szCs w:val="32"/>
          <w14:ligatures w14:val="none"/>
        </w:rPr>
        <w:t>。在学校“双一流”学科建设、全面深化综合改革中献言献策、建功立业。（10分）</w:t>
      </w:r>
    </w:p>
    <w:p w14:paraId="7FDC7478" w14:textId="77777777" w:rsidR="00FD32FE" w:rsidRPr="00FD32FE" w:rsidRDefault="00FD32FE" w:rsidP="00FD32FE">
      <w:pPr>
        <w:spacing w:after="0" w:line="560" w:lineRule="exact"/>
        <w:ind w:firstLineChars="200" w:firstLine="643"/>
        <w:jc w:val="both"/>
        <w:rPr>
          <w:rFonts w:ascii="楷体" w:eastAsia="楷体" w:hAnsi="楷体" w:cs="Times New Roman" w:hint="eastAsia"/>
          <w:b/>
          <w:color w:val="000000"/>
          <w:sz w:val="32"/>
          <w:szCs w:val="32"/>
          <w14:ligatures w14:val="none"/>
        </w:rPr>
      </w:pPr>
      <w:r w:rsidRPr="00FD32FE">
        <w:rPr>
          <w:rFonts w:ascii="楷体" w:eastAsia="楷体" w:hAnsi="楷体" w:cs="Times New Roman" w:hint="eastAsia"/>
          <w:b/>
          <w:color w:val="000000"/>
          <w:sz w:val="32"/>
          <w:szCs w:val="32"/>
          <w14:ligatures w14:val="none"/>
        </w:rPr>
        <w:t>（二）</w:t>
      </w:r>
      <w:bookmarkStart w:id="1" w:name="_Hlk69031369"/>
      <w:r w:rsidRPr="00FD32FE">
        <w:rPr>
          <w:rFonts w:ascii="楷体" w:eastAsia="楷体" w:hAnsi="楷体" w:cs="Times New Roman" w:hint="eastAsia"/>
          <w:b/>
          <w:color w:val="000000"/>
          <w:sz w:val="32"/>
          <w:szCs w:val="32"/>
          <w14:ligatures w14:val="none"/>
        </w:rPr>
        <w:t>组织工作</w:t>
      </w:r>
      <w:bookmarkEnd w:id="1"/>
      <w:r w:rsidRPr="00FD32FE">
        <w:rPr>
          <w:rFonts w:ascii="楷体" w:eastAsia="楷体" w:hAnsi="楷体" w:cs="Times New Roman" w:hint="eastAsia"/>
          <w:b/>
          <w:color w:val="000000"/>
          <w:sz w:val="32"/>
          <w:szCs w:val="32"/>
          <w14:ligatures w14:val="none"/>
        </w:rPr>
        <w:t>（30分）</w:t>
      </w:r>
    </w:p>
    <w:p w14:paraId="476D2B69" w14:textId="77777777" w:rsidR="00FD32FE" w:rsidRPr="00FD32FE" w:rsidRDefault="00FD32FE" w:rsidP="00FD32FE">
      <w:pPr>
        <w:spacing w:after="0" w:line="460" w:lineRule="exact"/>
        <w:ind w:firstLineChars="200" w:firstLine="640"/>
        <w:jc w:val="both"/>
        <w:rPr>
          <w:rFonts w:ascii="仿宋" w:eastAsia="仿宋" w:hAnsi="仿宋" w:cs="Times New Roman" w:hint="eastAsia"/>
          <w:color w:val="000000"/>
          <w:sz w:val="32"/>
          <w:szCs w:val="32"/>
          <w14:ligatures w14:val="none"/>
        </w:rPr>
      </w:pPr>
      <w:r w:rsidRPr="00FD32FE">
        <w:rPr>
          <w:rFonts w:ascii="仿宋" w:eastAsia="仿宋" w:hAnsi="仿宋" w:cs="Times New Roman" w:hint="eastAsia"/>
          <w:color w:val="000000"/>
          <w:sz w:val="32"/>
          <w:szCs w:val="32"/>
          <w14:ligatures w14:val="none"/>
        </w:rPr>
        <w:t>1.将《中国共产主义青年团支部工作条例（试行）》作为基本遵循，落实上级团组织的各项工作要求，认真做好“三会两制一课”“团组织推优入党”“团费收缴”“对标定级”等基础团务工作，有序组织团员青年参与支部活动，落实学院团委（团总支）日常管理规范制度，积极开展青年评议。按期召开学院学代会、</w:t>
      </w:r>
      <w:proofErr w:type="gramStart"/>
      <w:r w:rsidRPr="00FD32FE">
        <w:rPr>
          <w:rFonts w:ascii="仿宋" w:eastAsia="仿宋" w:hAnsi="仿宋" w:cs="Times New Roman" w:hint="eastAsia"/>
          <w:color w:val="000000"/>
          <w:sz w:val="32"/>
          <w:szCs w:val="32"/>
          <w14:ligatures w14:val="none"/>
        </w:rPr>
        <w:t>研</w:t>
      </w:r>
      <w:proofErr w:type="gramEnd"/>
      <w:r w:rsidRPr="00FD32FE">
        <w:rPr>
          <w:rFonts w:ascii="仿宋" w:eastAsia="仿宋" w:hAnsi="仿宋" w:cs="Times New Roman" w:hint="eastAsia"/>
          <w:color w:val="000000"/>
          <w:sz w:val="32"/>
          <w:szCs w:val="32"/>
          <w14:ligatures w14:val="none"/>
        </w:rPr>
        <w:t>代会，加强学院学生会、研究生会建设管理。在团员青年中具有较高的影响力、号召力，获得师生较好评价。（10分）</w:t>
      </w:r>
    </w:p>
    <w:p w14:paraId="422732E3" w14:textId="77777777" w:rsidR="00FD32FE" w:rsidRPr="00FD32FE" w:rsidRDefault="00FD32FE" w:rsidP="00FD32FE">
      <w:pPr>
        <w:spacing w:after="0" w:line="460" w:lineRule="exact"/>
        <w:ind w:firstLineChars="200" w:firstLine="640"/>
        <w:jc w:val="both"/>
        <w:rPr>
          <w:rFonts w:ascii="仿宋" w:eastAsia="仿宋" w:hAnsi="仿宋" w:cs="Times New Roman" w:hint="eastAsia"/>
          <w:color w:val="000000"/>
          <w:sz w:val="32"/>
          <w:szCs w:val="32"/>
          <w14:ligatures w14:val="none"/>
        </w:rPr>
      </w:pPr>
      <w:r w:rsidRPr="00FD32FE">
        <w:rPr>
          <w:rFonts w:ascii="仿宋" w:eastAsia="仿宋" w:hAnsi="仿宋" w:cs="Times New Roman" w:hint="eastAsia"/>
          <w:color w:val="000000"/>
          <w:sz w:val="32"/>
          <w:szCs w:val="32"/>
          <w14:ligatures w14:val="none"/>
        </w:rPr>
        <w:t>2.严肃团的组织生活纪律，积极</w:t>
      </w:r>
      <w:proofErr w:type="gramStart"/>
      <w:r w:rsidRPr="00FD32FE">
        <w:rPr>
          <w:rFonts w:ascii="仿宋" w:eastAsia="仿宋" w:hAnsi="仿宋" w:cs="Times New Roman" w:hint="eastAsia"/>
          <w:color w:val="000000"/>
          <w:sz w:val="32"/>
          <w:szCs w:val="32"/>
          <w14:ligatures w14:val="none"/>
        </w:rPr>
        <w:t>创新团</w:t>
      </w:r>
      <w:proofErr w:type="gramEnd"/>
      <w:r w:rsidRPr="00FD32FE">
        <w:rPr>
          <w:rFonts w:ascii="仿宋" w:eastAsia="仿宋" w:hAnsi="仿宋" w:cs="Times New Roman" w:hint="eastAsia"/>
          <w:color w:val="000000"/>
          <w:sz w:val="32"/>
          <w:szCs w:val="32"/>
          <w14:ligatures w14:val="none"/>
        </w:rPr>
        <w:t>的组织生活方式，严格团员日常教育管理，结合支部与支部成员特色，注重创新工作方式和运转机制，有效发挥团支部服务青年、引领青年的纽带作用。</w:t>
      </w:r>
      <w:proofErr w:type="gramStart"/>
      <w:r w:rsidRPr="00FD32FE">
        <w:rPr>
          <w:rFonts w:ascii="仿宋" w:eastAsia="仿宋" w:hAnsi="仿宋" w:cs="Times New Roman" w:hint="eastAsia"/>
          <w:color w:val="000000"/>
          <w:sz w:val="32"/>
          <w:szCs w:val="32"/>
          <w14:ligatures w14:val="none"/>
        </w:rPr>
        <w:t>深化团</w:t>
      </w:r>
      <w:proofErr w:type="gramEnd"/>
      <w:r w:rsidRPr="00FD32FE">
        <w:rPr>
          <w:rFonts w:ascii="仿宋" w:eastAsia="仿宋" w:hAnsi="仿宋" w:cs="Times New Roman" w:hint="eastAsia"/>
          <w:color w:val="000000"/>
          <w:sz w:val="32"/>
          <w:szCs w:val="32"/>
          <w14:ligatures w14:val="none"/>
        </w:rPr>
        <w:t>建创新，建设有特色有亮点的功能型团支部</w:t>
      </w:r>
      <w:r w:rsidRPr="00FD32FE">
        <w:rPr>
          <w:rFonts w:ascii="仿宋" w:eastAsia="仿宋" w:hAnsi="仿宋" w:cs="Times New Roman" w:hint="eastAsia"/>
          <w:color w:val="000000"/>
          <w:sz w:val="32"/>
          <w:szCs w:val="32"/>
          <w:lang w:eastAsia="zh"/>
          <w14:ligatures w14:val="none"/>
        </w:rPr>
        <w:t>，</w:t>
      </w:r>
      <w:r w:rsidRPr="00FD32FE">
        <w:rPr>
          <w:rFonts w:ascii="仿宋" w:eastAsia="仿宋" w:hAnsi="仿宋" w:cs="Times New Roman" w:hint="eastAsia"/>
          <w:color w:val="000000"/>
          <w:sz w:val="32"/>
          <w:szCs w:val="32"/>
          <w14:ligatures w14:val="none"/>
        </w:rPr>
        <w:t>将“中国梦”教育、社会主义核心价值观、新时代中国青年的使命与担当等内容以青年学子喜闻乐见的形式有效地融入到各类支部活动中。（10分）</w:t>
      </w:r>
    </w:p>
    <w:p w14:paraId="74D7FCD6" w14:textId="77777777" w:rsidR="00FD32FE" w:rsidRPr="00FD32FE" w:rsidRDefault="00FD32FE" w:rsidP="00FD32FE">
      <w:pPr>
        <w:spacing w:after="0" w:line="460" w:lineRule="exact"/>
        <w:ind w:firstLineChars="200" w:firstLine="640"/>
        <w:jc w:val="both"/>
        <w:rPr>
          <w:rFonts w:ascii="仿宋" w:eastAsia="仿宋" w:hAnsi="仿宋" w:cs="Times New Roman" w:hint="eastAsia"/>
          <w:color w:val="000000"/>
          <w:sz w:val="32"/>
          <w:szCs w:val="32"/>
          <w14:ligatures w14:val="none"/>
        </w:rPr>
      </w:pPr>
      <w:r w:rsidRPr="00FD32FE">
        <w:rPr>
          <w:rFonts w:ascii="仿宋" w:eastAsia="仿宋" w:hAnsi="仿宋" w:cs="Times New Roman" w:hint="eastAsia"/>
          <w:color w:val="000000"/>
          <w:sz w:val="32"/>
          <w:szCs w:val="32"/>
          <w14:ligatures w14:val="none"/>
        </w:rPr>
        <w:t>3.支部机构设置规范有序、换届考评制度完善健全，部门设置及职责分工科学合理，各项工作均能有序开展。支部干部换届及时，换届程序、方法合理，换届过程公正、公平、公开。（10分）</w:t>
      </w:r>
    </w:p>
    <w:p w14:paraId="1D0B9DCC" w14:textId="77777777" w:rsidR="00FD32FE" w:rsidRPr="00FD32FE" w:rsidRDefault="00FD32FE" w:rsidP="00FD32FE">
      <w:pPr>
        <w:spacing w:after="0" w:line="560" w:lineRule="exact"/>
        <w:ind w:firstLineChars="200" w:firstLine="643"/>
        <w:jc w:val="both"/>
        <w:rPr>
          <w:rFonts w:ascii="楷体" w:eastAsia="楷体" w:hAnsi="楷体" w:cs="Times New Roman" w:hint="eastAsia"/>
          <w:b/>
          <w:color w:val="000000"/>
          <w:sz w:val="32"/>
          <w:szCs w:val="32"/>
          <w14:ligatures w14:val="none"/>
        </w:rPr>
      </w:pPr>
      <w:r w:rsidRPr="00FD32FE">
        <w:rPr>
          <w:rFonts w:ascii="楷体" w:eastAsia="楷体" w:hAnsi="楷体" w:cs="Times New Roman" w:hint="eastAsia"/>
          <w:b/>
          <w:color w:val="000000"/>
          <w:sz w:val="32"/>
          <w:szCs w:val="32"/>
          <w14:ligatures w14:val="none"/>
        </w:rPr>
        <w:t>（三）宣传工作（30分）</w:t>
      </w:r>
    </w:p>
    <w:p w14:paraId="61B15EEB" w14:textId="77777777" w:rsidR="00FD32FE" w:rsidRPr="00FD32FE" w:rsidRDefault="00FD32FE" w:rsidP="00FD32FE">
      <w:pPr>
        <w:spacing w:after="0" w:line="460" w:lineRule="exact"/>
        <w:ind w:firstLineChars="200" w:firstLine="640"/>
        <w:jc w:val="both"/>
        <w:rPr>
          <w:rFonts w:ascii="仿宋" w:eastAsia="仿宋" w:hAnsi="仿宋" w:cs="Times New Roman" w:hint="eastAsia"/>
          <w:color w:val="000000"/>
          <w:sz w:val="32"/>
          <w:szCs w:val="32"/>
          <w:lang w:eastAsia="zh"/>
          <w14:ligatures w14:val="none"/>
        </w:rPr>
      </w:pPr>
      <w:r w:rsidRPr="00FD32FE">
        <w:rPr>
          <w:rFonts w:ascii="仿宋" w:eastAsia="仿宋" w:hAnsi="仿宋" w:cs="Times New Roman" w:hint="eastAsia"/>
          <w:color w:val="000000"/>
          <w:sz w:val="32"/>
          <w:szCs w:val="32"/>
          <w:lang w:eastAsia="zh"/>
          <w14:ligatures w14:val="none"/>
        </w:rPr>
        <w:t>1.</w:t>
      </w:r>
      <w:r w:rsidRPr="00FD32FE">
        <w:rPr>
          <w:rFonts w:ascii="仿宋" w:eastAsia="仿宋" w:hAnsi="仿宋" w:cs="Times New Roman" w:hint="eastAsia"/>
          <w:color w:val="000000"/>
          <w:sz w:val="32"/>
          <w:szCs w:val="32"/>
          <w14:ligatures w14:val="none"/>
        </w:rPr>
        <w:t>加强团属新媒体建设与管理</w:t>
      </w:r>
      <w:r w:rsidRPr="00FD32FE">
        <w:rPr>
          <w:rFonts w:ascii="仿宋" w:eastAsia="仿宋" w:hAnsi="仿宋" w:cs="Times New Roman" w:hint="eastAsia"/>
          <w:color w:val="000000"/>
          <w:sz w:val="32"/>
          <w:szCs w:val="32"/>
          <w:lang w:eastAsia="zh"/>
          <w14:ligatures w14:val="none"/>
        </w:rPr>
        <w:t>，做好大学生思想动态调研。学院团属新媒体平台活跃度高，日常管理规范，宣传效果广泛。（15分）</w:t>
      </w:r>
    </w:p>
    <w:p w14:paraId="6C9345F8" w14:textId="77777777" w:rsidR="00FD32FE" w:rsidRPr="00FD32FE" w:rsidRDefault="00FD32FE" w:rsidP="00FD32FE">
      <w:pPr>
        <w:spacing w:after="0" w:line="460" w:lineRule="exact"/>
        <w:ind w:firstLineChars="200" w:firstLine="640"/>
        <w:jc w:val="both"/>
        <w:rPr>
          <w:rFonts w:ascii="仿宋" w:eastAsia="仿宋" w:hAnsi="仿宋" w:cs="Times New Roman" w:hint="eastAsia"/>
          <w:color w:val="000000"/>
          <w:sz w:val="32"/>
          <w:szCs w:val="32"/>
          <w14:ligatures w14:val="none"/>
        </w:rPr>
      </w:pPr>
      <w:r w:rsidRPr="00FD32FE">
        <w:rPr>
          <w:rFonts w:ascii="仿宋" w:eastAsia="仿宋" w:hAnsi="仿宋" w:cs="Times New Roman" w:hint="eastAsia"/>
          <w:color w:val="000000"/>
          <w:sz w:val="32"/>
          <w:szCs w:val="32"/>
          <w14:ligatures w14:val="none"/>
        </w:rPr>
        <w:t>2.团结带领支部成员在思想引领、学术科研、社会实践、</w:t>
      </w:r>
      <w:r w:rsidRPr="00FD32FE">
        <w:rPr>
          <w:rFonts w:ascii="仿宋" w:eastAsia="仿宋" w:hAnsi="仿宋" w:cs="Times New Roman" w:hint="eastAsia"/>
          <w:color w:val="000000"/>
          <w:sz w:val="32"/>
          <w:szCs w:val="32"/>
          <w14:ligatures w14:val="none"/>
        </w:rPr>
        <w:lastRenderedPageBreak/>
        <w:t>社区实践、志愿服务、创新创业等方面积极探索创新，形成良好的支部文化，产生积极影响，有较好的示范作用和宣传效果。（10分）</w:t>
      </w:r>
    </w:p>
    <w:p w14:paraId="68F02ACF" w14:textId="77777777" w:rsidR="00FD32FE" w:rsidRPr="00FD32FE" w:rsidRDefault="00FD32FE" w:rsidP="00FD32FE">
      <w:pPr>
        <w:spacing w:after="0" w:line="460" w:lineRule="exact"/>
        <w:ind w:firstLineChars="200" w:firstLine="640"/>
        <w:jc w:val="both"/>
        <w:rPr>
          <w:rFonts w:ascii="仿宋" w:eastAsia="仿宋" w:hAnsi="仿宋" w:cs="Times New Roman" w:hint="eastAsia"/>
          <w:color w:val="000000"/>
          <w:sz w:val="32"/>
          <w:szCs w:val="32"/>
          <w14:ligatures w14:val="none"/>
        </w:rPr>
      </w:pPr>
      <w:r w:rsidRPr="00FD32FE">
        <w:rPr>
          <w:rFonts w:ascii="仿宋" w:eastAsia="仿宋" w:hAnsi="仿宋" w:cs="Times New Roman" w:hint="eastAsia"/>
          <w:color w:val="000000"/>
          <w:sz w:val="32"/>
          <w:szCs w:val="32"/>
          <w14:ligatures w14:val="none"/>
        </w:rPr>
        <w:t>3.积极宣传推广支部特色活动、支部工作经验和支部优秀团员典型，向校内外新媒体平台积极投稿，形成特色做法并有一定社会影响。（5分）</w:t>
      </w:r>
    </w:p>
    <w:p w14:paraId="60A740CE" w14:textId="77777777" w:rsidR="00FD32FE" w:rsidRPr="00FD32FE" w:rsidRDefault="00FD32FE" w:rsidP="00FD32FE">
      <w:pPr>
        <w:spacing w:beforeLines="25" w:before="78" w:afterLines="25" w:after="78" w:line="560" w:lineRule="exact"/>
        <w:ind w:firstLineChars="200" w:firstLine="643"/>
        <w:jc w:val="both"/>
        <w:rPr>
          <w:rFonts w:ascii="黑体" w:eastAsia="黑体" w:hAnsi="黑体" w:cs="Times New Roman" w:hint="eastAsia"/>
          <w:b/>
          <w:bCs/>
          <w:color w:val="000000"/>
          <w:sz w:val="32"/>
          <w:szCs w:val="32"/>
          <w14:ligatures w14:val="none"/>
        </w:rPr>
      </w:pPr>
      <w:r w:rsidRPr="00FD32FE">
        <w:rPr>
          <w:rFonts w:ascii="黑体" w:eastAsia="黑体" w:hAnsi="黑体" w:cs="Times New Roman" w:hint="eastAsia"/>
          <w:b/>
          <w:bCs/>
          <w:color w:val="000000"/>
          <w:sz w:val="32"/>
          <w:szCs w:val="32"/>
          <w14:ligatures w14:val="none"/>
        </w:rPr>
        <w:t>第三条  基础团</w:t>
      </w:r>
      <w:proofErr w:type="gramStart"/>
      <w:r w:rsidRPr="00FD32FE">
        <w:rPr>
          <w:rFonts w:ascii="黑体" w:eastAsia="黑体" w:hAnsi="黑体" w:cs="Times New Roman" w:hint="eastAsia"/>
          <w:b/>
          <w:bCs/>
          <w:color w:val="000000"/>
          <w:sz w:val="32"/>
          <w:szCs w:val="32"/>
          <w14:ligatures w14:val="none"/>
        </w:rPr>
        <w:t>务</w:t>
      </w:r>
      <w:proofErr w:type="gramEnd"/>
      <w:r w:rsidRPr="00FD32FE">
        <w:rPr>
          <w:rFonts w:ascii="黑体" w:eastAsia="黑体" w:hAnsi="黑体" w:cs="Times New Roman" w:hint="eastAsia"/>
          <w:b/>
          <w:bCs/>
          <w:color w:val="000000"/>
          <w:sz w:val="32"/>
          <w:szCs w:val="32"/>
          <w14:ligatures w14:val="none"/>
        </w:rPr>
        <w:t>工作量化评分标准</w:t>
      </w:r>
    </w:p>
    <w:p w14:paraId="0B6E1779" w14:textId="77777777" w:rsidR="00FD32FE" w:rsidRPr="00FD32FE" w:rsidRDefault="00FD32FE" w:rsidP="00FD32FE">
      <w:pPr>
        <w:spacing w:after="0" w:line="560" w:lineRule="exact"/>
        <w:ind w:firstLineChars="200" w:firstLine="643"/>
        <w:jc w:val="both"/>
        <w:rPr>
          <w:rFonts w:ascii="楷体" w:eastAsia="楷体" w:hAnsi="楷体" w:cs="Times New Roman" w:hint="eastAsia"/>
          <w:b/>
          <w:color w:val="000000"/>
          <w:sz w:val="32"/>
          <w:szCs w:val="32"/>
          <w14:ligatures w14:val="none"/>
        </w:rPr>
      </w:pPr>
      <w:r w:rsidRPr="00FD32FE">
        <w:rPr>
          <w:rFonts w:ascii="楷体" w:eastAsia="楷体" w:hAnsi="楷体" w:cs="Times New Roman" w:hint="eastAsia"/>
          <w:b/>
          <w:color w:val="000000"/>
          <w:sz w:val="32"/>
          <w:szCs w:val="32"/>
          <w14:ligatures w14:val="none"/>
        </w:rPr>
        <w:t>（一）基层组织建设（30分）</w:t>
      </w:r>
    </w:p>
    <w:p w14:paraId="1987415F" w14:textId="77777777" w:rsidR="00FD32FE" w:rsidRPr="00FD32FE" w:rsidRDefault="00FD32FE" w:rsidP="00FD32FE">
      <w:pPr>
        <w:spacing w:after="0" w:line="460" w:lineRule="exact"/>
        <w:ind w:firstLineChars="200" w:firstLine="640"/>
        <w:jc w:val="both"/>
        <w:rPr>
          <w:rFonts w:ascii="仿宋" w:eastAsia="仿宋" w:hAnsi="仿宋" w:cs="Times New Roman" w:hint="eastAsia"/>
          <w:color w:val="000000"/>
          <w:sz w:val="32"/>
          <w:szCs w:val="32"/>
          <w14:ligatures w14:val="none"/>
        </w:rPr>
      </w:pPr>
      <w:r w:rsidRPr="00FD32FE">
        <w:rPr>
          <w:rFonts w:ascii="仿宋" w:eastAsia="仿宋" w:hAnsi="仿宋" w:cs="Times New Roman" w:hint="eastAsia"/>
          <w:color w:val="000000"/>
          <w:sz w:val="32"/>
          <w:szCs w:val="32"/>
          <w14:ligatures w14:val="none"/>
        </w:rPr>
        <w:t>1.认真落实“三会两制一课”制度。团支部按照“三会两制一课”的工作要求组织按期支部大会、团小组会和支部委员会，定期组织开展团课，按期开展团员教育评议和团员年度团籍注册工作，支部工作记录和工作台</w:t>
      </w:r>
      <w:proofErr w:type="gramStart"/>
      <w:r w:rsidRPr="00FD32FE">
        <w:rPr>
          <w:rFonts w:ascii="仿宋" w:eastAsia="仿宋" w:hAnsi="仿宋" w:cs="Times New Roman" w:hint="eastAsia"/>
          <w:color w:val="000000"/>
          <w:sz w:val="32"/>
          <w:szCs w:val="32"/>
          <w14:ligatures w14:val="none"/>
        </w:rPr>
        <w:t>账</w:t>
      </w:r>
      <w:proofErr w:type="gramEnd"/>
      <w:r w:rsidRPr="00FD32FE">
        <w:rPr>
          <w:rFonts w:ascii="仿宋" w:eastAsia="仿宋" w:hAnsi="仿宋" w:cs="Times New Roman" w:hint="eastAsia"/>
          <w:color w:val="000000"/>
          <w:sz w:val="32"/>
          <w:szCs w:val="32"/>
          <w14:ligatures w14:val="none"/>
        </w:rPr>
        <w:t>完整。（15分）</w:t>
      </w:r>
    </w:p>
    <w:p w14:paraId="74E386C4" w14:textId="77777777" w:rsidR="00FD32FE" w:rsidRPr="00FD32FE" w:rsidRDefault="00FD32FE" w:rsidP="00FD32FE">
      <w:pPr>
        <w:spacing w:after="0" w:line="460" w:lineRule="exact"/>
        <w:ind w:firstLineChars="200" w:firstLine="640"/>
        <w:jc w:val="both"/>
        <w:rPr>
          <w:rFonts w:ascii="仿宋" w:eastAsia="仿宋" w:hAnsi="仿宋" w:cs="Times New Roman" w:hint="eastAsia"/>
          <w:color w:val="000000"/>
          <w:sz w:val="32"/>
          <w:szCs w:val="32"/>
          <w14:ligatures w14:val="none"/>
        </w:rPr>
      </w:pPr>
      <w:r w:rsidRPr="00FD32FE">
        <w:rPr>
          <w:rFonts w:ascii="仿宋" w:eastAsia="仿宋" w:hAnsi="仿宋" w:cs="Times New Roman" w:hint="eastAsia"/>
          <w:color w:val="000000"/>
          <w:sz w:val="32"/>
          <w:szCs w:val="32"/>
          <w14:ligatures w14:val="none"/>
        </w:rPr>
        <w:t>2.团支部结合重点工作，每3个月至少开展1次支部大会，每月至少开展1次支部委员会、1次主题团日活动。每年在团支部委员之间、团支部委员和团员之间、团员和团员之间至少开展1次谈心谈话，1次团员教育评议工作和1次团员年度团籍注册工作。（15分）</w:t>
      </w:r>
    </w:p>
    <w:p w14:paraId="57B60251" w14:textId="77777777" w:rsidR="00FD32FE" w:rsidRPr="00FD32FE" w:rsidRDefault="00FD32FE" w:rsidP="00FD32FE">
      <w:pPr>
        <w:spacing w:after="0" w:line="560" w:lineRule="exact"/>
        <w:ind w:firstLineChars="200" w:firstLine="643"/>
        <w:jc w:val="both"/>
        <w:rPr>
          <w:rFonts w:ascii="楷体" w:eastAsia="楷体" w:hAnsi="楷体" w:cs="Times New Roman" w:hint="eastAsia"/>
          <w:b/>
          <w:color w:val="000000"/>
          <w:sz w:val="32"/>
          <w:szCs w:val="32"/>
          <w14:ligatures w14:val="none"/>
        </w:rPr>
      </w:pPr>
      <w:r w:rsidRPr="00FD32FE">
        <w:rPr>
          <w:rFonts w:ascii="楷体" w:eastAsia="楷体" w:hAnsi="楷体" w:cs="Times New Roman" w:hint="eastAsia"/>
          <w:b/>
          <w:color w:val="000000"/>
          <w:sz w:val="32"/>
          <w:szCs w:val="32"/>
          <w14:ligatures w14:val="none"/>
        </w:rPr>
        <w:t>（二）智慧团建工作（20分）</w:t>
      </w:r>
    </w:p>
    <w:p w14:paraId="7C83B3AA" w14:textId="77777777" w:rsidR="00FD32FE" w:rsidRPr="00FD32FE" w:rsidRDefault="00FD32FE" w:rsidP="00FD32FE">
      <w:pPr>
        <w:spacing w:after="0" w:line="460" w:lineRule="exact"/>
        <w:ind w:firstLineChars="200" w:firstLine="640"/>
        <w:jc w:val="both"/>
        <w:rPr>
          <w:rFonts w:ascii="仿宋" w:eastAsia="仿宋" w:hAnsi="仿宋" w:cs="Times New Roman" w:hint="eastAsia"/>
          <w:color w:val="000000"/>
          <w:sz w:val="32"/>
          <w:szCs w:val="32"/>
          <w14:ligatures w14:val="none"/>
        </w:rPr>
      </w:pPr>
      <w:r w:rsidRPr="00FD32FE">
        <w:rPr>
          <w:rFonts w:ascii="仿宋" w:eastAsia="仿宋" w:hAnsi="仿宋" w:cs="Times New Roman" w:hint="eastAsia"/>
          <w:color w:val="000000"/>
          <w:sz w:val="32"/>
          <w:szCs w:val="32"/>
          <w14:ligatures w14:val="none"/>
        </w:rPr>
        <w:t>1.按照上级要求推进基层团组织规范化建设，熟练掌握“智慧团建”系统相关操作，团支部所属团员、团干部基本信息应均已登录“智慧团建”系统，切实做好各项团组织关系转接工作。（10分）</w:t>
      </w:r>
    </w:p>
    <w:p w14:paraId="63908395" w14:textId="77777777" w:rsidR="00FD32FE" w:rsidRPr="00FD32FE" w:rsidRDefault="00FD32FE" w:rsidP="00FD32FE">
      <w:pPr>
        <w:spacing w:after="0" w:line="460" w:lineRule="exact"/>
        <w:ind w:firstLineChars="200" w:firstLine="640"/>
        <w:jc w:val="both"/>
        <w:rPr>
          <w:rFonts w:ascii="仿宋" w:eastAsia="仿宋" w:hAnsi="仿宋" w:cs="Times New Roman" w:hint="eastAsia"/>
          <w:color w:val="000000"/>
          <w:sz w:val="32"/>
          <w:szCs w:val="32"/>
          <w14:ligatures w14:val="none"/>
        </w:rPr>
      </w:pPr>
      <w:r w:rsidRPr="00FD32FE">
        <w:rPr>
          <w:rFonts w:ascii="仿宋" w:eastAsia="仿宋" w:hAnsi="仿宋" w:cs="Times New Roman" w:hint="eastAsia"/>
          <w:color w:val="000000"/>
          <w:sz w:val="32"/>
          <w:szCs w:val="32"/>
          <w14:ligatures w14:val="none"/>
        </w:rPr>
        <w:t>2.规范落实团支部整理整顿工作，按时提交《团支部规范化建设情况信息表》，及时开展“智慧团建”团支部整理整顿工作，按时提交“团支部自检表”，推进团支部整理整顿成效明显。（10分）</w:t>
      </w:r>
    </w:p>
    <w:p w14:paraId="3A14CAAA" w14:textId="77777777" w:rsidR="00FD32FE" w:rsidRPr="00FD32FE" w:rsidRDefault="00FD32FE" w:rsidP="00FD32FE">
      <w:pPr>
        <w:spacing w:after="0" w:line="560" w:lineRule="exact"/>
        <w:ind w:firstLineChars="200" w:firstLine="643"/>
        <w:jc w:val="both"/>
        <w:rPr>
          <w:rFonts w:ascii="楷体" w:eastAsia="楷体" w:hAnsi="楷体" w:cs="Times New Roman" w:hint="eastAsia"/>
          <w:b/>
          <w:color w:val="000000"/>
          <w:sz w:val="32"/>
          <w:szCs w:val="32"/>
          <w14:ligatures w14:val="none"/>
        </w:rPr>
      </w:pPr>
      <w:r w:rsidRPr="00FD32FE">
        <w:rPr>
          <w:rFonts w:ascii="楷体" w:eastAsia="楷体" w:hAnsi="楷体" w:cs="Times New Roman" w:hint="eastAsia"/>
          <w:b/>
          <w:color w:val="000000"/>
          <w:sz w:val="32"/>
          <w:szCs w:val="32"/>
          <w14:ligatures w14:val="none"/>
        </w:rPr>
        <w:t>（三）班团一体化工作（30分）</w:t>
      </w:r>
    </w:p>
    <w:p w14:paraId="4AAFA5F0" w14:textId="77777777" w:rsidR="00FD32FE" w:rsidRPr="00FD32FE" w:rsidRDefault="00FD32FE" w:rsidP="00FD32FE">
      <w:pPr>
        <w:spacing w:after="0" w:line="460" w:lineRule="exact"/>
        <w:ind w:firstLineChars="200" w:firstLine="640"/>
        <w:jc w:val="both"/>
        <w:rPr>
          <w:rFonts w:ascii="仿宋" w:eastAsia="仿宋" w:hAnsi="仿宋" w:cs="Times New Roman" w:hint="eastAsia"/>
          <w:color w:val="000000"/>
          <w:sz w:val="32"/>
          <w:szCs w:val="32"/>
          <w14:ligatures w14:val="none"/>
        </w:rPr>
      </w:pPr>
      <w:r w:rsidRPr="00FD32FE">
        <w:rPr>
          <w:rFonts w:ascii="仿宋" w:eastAsia="仿宋" w:hAnsi="仿宋" w:cs="Times New Roman" w:hint="eastAsia"/>
          <w:color w:val="000000"/>
          <w:sz w:val="32"/>
          <w:szCs w:val="32"/>
          <w14:ligatures w14:val="none"/>
        </w:rPr>
        <w:t>1.有效发挥团支部在班级中的思想引领作用，推进实施</w:t>
      </w:r>
      <w:r w:rsidRPr="00FD32FE">
        <w:rPr>
          <w:rFonts w:ascii="仿宋" w:eastAsia="仿宋" w:hAnsi="仿宋" w:cs="Times New Roman" w:hint="eastAsia"/>
          <w:b/>
          <w:bCs/>
          <w:color w:val="000000"/>
          <w:sz w:val="32"/>
          <w:szCs w:val="32"/>
          <w14:ligatures w14:val="none"/>
        </w:rPr>
        <w:t>“班团一体化”建设</w:t>
      </w:r>
      <w:r w:rsidRPr="00FD32FE">
        <w:rPr>
          <w:rFonts w:ascii="仿宋" w:eastAsia="仿宋" w:hAnsi="仿宋" w:cs="Times New Roman" w:hint="eastAsia"/>
          <w:color w:val="000000"/>
          <w:sz w:val="32"/>
          <w:szCs w:val="32"/>
          <w14:ligatures w14:val="none"/>
        </w:rPr>
        <w:t>（班长兼任团支部副书记或团支部书记</w:t>
      </w:r>
      <w:r w:rsidRPr="00FD32FE">
        <w:rPr>
          <w:rFonts w:ascii="仿宋" w:eastAsia="仿宋" w:hAnsi="仿宋" w:cs="Times New Roman" w:hint="eastAsia"/>
          <w:color w:val="000000"/>
          <w:sz w:val="32"/>
          <w:szCs w:val="32"/>
          <w14:ligatures w14:val="none"/>
        </w:rPr>
        <w:lastRenderedPageBreak/>
        <w:t>兼任班长、班级团支部与班委会一体化运行机制），进一步理顺班级和团支部的关系，</w:t>
      </w:r>
      <w:proofErr w:type="gramStart"/>
      <w:r w:rsidRPr="00FD32FE">
        <w:rPr>
          <w:rFonts w:ascii="仿宋" w:eastAsia="仿宋" w:hAnsi="仿宋" w:cs="Times New Roman" w:hint="eastAsia"/>
          <w:color w:val="000000"/>
          <w:sz w:val="32"/>
          <w:szCs w:val="32"/>
          <w14:ligatures w14:val="none"/>
        </w:rPr>
        <w:t>夯实团</w:t>
      </w:r>
      <w:proofErr w:type="gramEnd"/>
      <w:r w:rsidRPr="00FD32FE">
        <w:rPr>
          <w:rFonts w:ascii="仿宋" w:eastAsia="仿宋" w:hAnsi="仿宋" w:cs="Times New Roman" w:hint="eastAsia"/>
          <w:color w:val="000000"/>
          <w:sz w:val="32"/>
          <w:szCs w:val="32"/>
          <w14:ligatures w14:val="none"/>
        </w:rPr>
        <w:t>的基层基础工作，提升团支部活力。（10分）</w:t>
      </w:r>
    </w:p>
    <w:p w14:paraId="4F7DBB48" w14:textId="77777777" w:rsidR="00FD32FE" w:rsidRPr="00FD32FE" w:rsidRDefault="00FD32FE" w:rsidP="00FD32FE">
      <w:pPr>
        <w:spacing w:after="0" w:line="460" w:lineRule="exact"/>
        <w:ind w:firstLineChars="200" w:firstLine="640"/>
        <w:jc w:val="both"/>
        <w:rPr>
          <w:rFonts w:ascii="仿宋" w:eastAsia="仿宋" w:hAnsi="仿宋" w:cs="Times New Roman" w:hint="eastAsia"/>
          <w:color w:val="000000"/>
          <w:sz w:val="32"/>
          <w:szCs w:val="32"/>
          <w14:ligatures w14:val="none"/>
        </w:rPr>
      </w:pPr>
      <w:r w:rsidRPr="00FD32FE">
        <w:rPr>
          <w:rFonts w:ascii="仿宋" w:eastAsia="仿宋" w:hAnsi="仿宋" w:cs="Times New Roman" w:hint="eastAsia"/>
          <w:color w:val="000000"/>
          <w:sz w:val="32"/>
          <w:szCs w:val="32"/>
          <w14:ligatures w14:val="none"/>
        </w:rPr>
        <w:t>2.团支部委员会、班委会成员思想政治好，工作责任心强，认真落实上级团组织部署安排，扎实有效开展团支部工作，在支部团员青年中有较高的认可度。（10分）</w:t>
      </w:r>
    </w:p>
    <w:p w14:paraId="2586A3DB" w14:textId="77777777" w:rsidR="00FD32FE" w:rsidRPr="00FD32FE" w:rsidRDefault="00FD32FE" w:rsidP="00FD32FE">
      <w:pPr>
        <w:spacing w:after="0" w:line="460" w:lineRule="exact"/>
        <w:ind w:firstLineChars="200" w:firstLine="640"/>
        <w:jc w:val="both"/>
        <w:rPr>
          <w:rFonts w:ascii="仿宋" w:eastAsia="仿宋" w:hAnsi="仿宋" w:cs="Times New Roman" w:hint="eastAsia"/>
          <w:color w:val="000000"/>
          <w:sz w:val="32"/>
          <w:szCs w:val="32"/>
          <w14:ligatures w14:val="none"/>
        </w:rPr>
      </w:pPr>
      <w:r w:rsidRPr="00FD32FE">
        <w:rPr>
          <w:rFonts w:ascii="仿宋" w:eastAsia="仿宋" w:hAnsi="仿宋" w:cs="Times New Roman" w:hint="eastAsia"/>
          <w:color w:val="000000"/>
          <w:sz w:val="32"/>
          <w:szCs w:val="32"/>
          <w14:ligatures w14:val="none"/>
        </w:rPr>
        <w:t>3.加强支委、班委与支部成员、班级成员间的联系，及时了解、积极反映和解决他们的思想动态、学习生活情况以及发展诉求，帮助支部成员健康成长，发挥好联系同学和上级团组织的桥梁纽带作用。（10分）</w:t>
      </w:r>
    </w:p>
    <w:p w14:paraId="3948D536" w14:textId="77777777" w:rsidR="00FD32FE" w:rsidRPr="00FD32FE" w:rsidRDefault="00FD32FE" w:rsidP="00FD32FE">
      <w:pPr>
        <w:spacing w:after="0" w:line="560" w:lineRule="exact"/>
        <w:ind w:firstLineChars="200" w:firstLine="643"/>
        <w:jc w:val="both"/>
        <w:rPr>
          <w:rFonts w:ascii="楷体" w:eastAsia="楷体" w:hAnsi="楷体" w:cs="Times New Roman" w:hint="eastAsia"/>
          <w:b/>
          <w:color w:val="000000"/>
          <w:sz w:val="32"/>
          <w:szCs w:val="32"/>
          <w14:ligatures w14:val="none"/>
        </w:rPr>
      </w:pPr>
      <w:r w:rsidRPr="00FD32FE">
        <w:rPr>
          <w:rFonts w:ascii="楷体" w:eastAsia="楷体" w:hAnsi="楷体" w:cs="Times New Roman" w:hint="eastAsia"/>
          <w:b/>
          <w:color w:val="000000"/>
          <w:sz w:val="32"/>
          <w:szCs w:val="32"/>
          <w14:ligatures w14:val="none"/>
        </w:rPr>
        <w:t>（四）第二课堂工作（20分）</w:t>
      </w:r>
    </w:p>
    <w:p w14:paraId="3A284B7D" w14:textId="77777777" w:rsidR="00FD32FE" w:rsidRPr="00FD32FE" w:rsidRDefault="00FD32FE" w:rsidP="00FD32FE">
      <w:pPr>
        <w:spacing w:after="0" w:line="460" w:lineRule="exact"/>
        <w:ind w:firstLineChars="200" w:firstLine="640"/>
        <w:jc w:val="both"/>
        <w:rPr>
          <w:rFonts w:ascii="仿宋" w:eastAsia="仿宋" w:hAnsi="仿宋" w:cs="Times New Roman" w:hint="eastAsia"/>
          <w:color w:val="000000"/>
          <w:sz w:val="32"/>
          <w:szCs w:val="32"/>
          <w14:ligatures w14:val="none"/>
        </w:rPr>
      </w:pPr>
      <w:r w:rsidRPr="00FD32FE">
        <w:rPr>
          <w:rFonts w:ascii="仿宋" w:eastAsia="仿宋" w:hAnsi="仿宋" w:cs="Times New Roman" w:hint="eastAsia"/>
          <w:color w:val="000000"/>
          <w:sz w:val="32"/>
          <w:szCs w:val="32"/>
          <w14:ligatures w14:val="none"/>
        </w:rPr>
        <w:t>1.团支部积极发挥组织带头作用，积极组织开展社会实践、志愿公益、心理健康、文体活动方面等第二课堂素质教育活动，提升支部活力，加强支部第二课堂文化建设，做好第一课堂的有机补充。（10分）</w:t>
      </w:r>
    </w:p>
    <w:p w14:paraId="36E4D034" w14:textId="77777777" w:rsidR="00FD32FE" w:rsidRPr="00FD32FE" w:rsidRDefault="00FD32FE" w:rsidP="00FD32FE">
      <w:pPr>
        <w:spacing w:after="0" w:line="460" w:lineRule="exact"/>
        <w:ind w:firstLineChars="200" w:firstLine="640"/>
        <w:jc w:val="both"/>
        <w:rPr>
          <w:rFonts w:ascii="仿宋" w:eastAsia="仿宋" w:hAnsi="仿宋" w:cs="Times New Roman" w:hint="eastAsia"/>
          <w:color w:val="000000"/>
          <w:sz w:val="32"/>
          <w:szCs w:val="32"/>
          <w14:ligatures w14:val="none"/>
        </w:rPr>
      </w:pPr>
      <w:r w:rsidRPr="00FD32FE">
        <w:rPr>
          <w:rFonts w:ascii="仿宋" w:eastAsia="仿宋" w:hAnsi="仿宋" w:cs="Times New Roman" w:hint="eastAsia"/>
          <w:color w:val="000000"/>
          <w:sz w:val="32"/>
          <w:szCs w:val="32"/>
          <w14:ligatures w14:val="none"/>
        </w:rPr>
        <w:t>2.发挥团支部优势，引导支部成员坚持学业为主的同时结合自己的兴趣、特长、能力和成长需求，积极参加校内外团组织开展的第二</w:t>
      </w:r>
      <w:proofErr w:type="gramStart"/>
      <w:r w:rsidRPr="00FD32FE">
        <w:rPr>
          <w:rFonts w:ascii="仿宋" w:eastAsia="仿宋" w:hAnsi="仿宋" w:cs="Times New Roman" w:hint="eastAsia"/>
          <w:color w:val="000000"/>
          <w:sz w:val="32"/>
          <w:szCs w:val="32"/>
          <w14:ligatures w14:val="none"/>
        </w:rPr>
        <w:t>课堂团学活动</w:t>
      </w:r>
      <w:proofErr w:type="gramEnd"/>
      <w:r w:rsidRPr="00FD32FE">
        <w:rPr>
          <w:rFonts w:ascii="仿宋" w:eastAsia="仿宋" w:hAnsi="仿宋" w:cs="Times New Roman" w:hint="eastAsia"/>
          <w:color w:val="000000"/>
          <w:sz w:val="32"/>
          <w:szCs w:val="32"/>
          <w14:ligatures w14:val="none"/>
        </w:rPr>
        <w:t>。（10分）</w:t>
      </w:r>
    </w:p>
    <w:p w14:paraId="031433E9" w14:textId="77777777" w:rsidR="00FD32FE" w:rsidRPr="00FD32FE" w:rsidRDefault="00FD32FE" w:rsidP="00FD32FE">
      <w:pPr>
        <w:spacing w:beforeLines="25" w:before="78" w:afterLines="25" w:after="78" w:line="560" w:lineRule="exact"/>
        <w:ind w:firstLineChars="200" w:firstLine="643"/>
        <w:jc w:val="both"/>
        <w:rPr>
          <w:rFonts w:ascii="黑体" w:eastAsia="黑体" w:hAnsi="黑体" w:cs="Times New Roman" w:hint="eastAsia"/>
          <w:b/>
          <w:bCs/>
          <w:color w:val="000000"/>
          <w:sz w:val="32"/>
          <w:szCs w:val="32"/>
          <w14:ligatures w14:val="none"/>
        </w:rPr>
      </w:pPr>
      <w:r w:rsidRPr="00FD32FE">
        <w:rPr>
          <w:rFonts w:ascii="黑体" w:eastAsia="黑体" w:hAnsi="黑体" w:cs="Times New Roman" w:hint="eastAsia"/>
          <w:b/>
          <w:bCs/>
          <w:color w:val="000000"/>
          <w:sz w:val="32"/>
          <w:szCs w:val="32"/>
          <w14:ligatures w14:val="none"/>
        </w:rPr>
        <w:t>第四条  团支部活力建设量化评分标准</w:t>
      </w:r>
    </w:p>
    <w:p w14:paraId="39181D07" w14:textId="77777777" w:rsidR="00FD32FE" w:rsidRPr="00FD32FE" w:rsidRDefault="00FD32FE" w:rsidP="00FD32FE">
      <w:pPr>
        <w:spacing w:after="0" w:line="560" w:lineRule="exact"/>
        <w:ind w:firstLineChars="200" w:firstLine="643"/>
        <w:jc w:val="both"/>
        <w:rPr>
          <w:rFonts w:ascii="楷体" w:eastAsia="楷体" w:hAnsi="楷体" w:cs="Times New Roman" w:hint="eastAsia"/>
          <w:b/>
          <w:color w:val="000000"/>
          <w:sz w:val="32"/>
          <w:szCs w:val="32"/>
          <w14:ligatures w14:val="none"/>
        </w:rPr>
      </w:pPr>
      <w:r w:rsidRPr="00FD32FE">
        <w:rPr>
          <w:rFonts w:ascii="楷体" w:eastAsia="楷体" w:hAnsi="楷体" w:cs="Times New Roman" w:hint="eastAsia"/>
          <w:b/>
          <w:color w:val="000000"/>
          <w:sz w:val="32"/>
          <w:szCs w:val="32"/>
          <w14:ligatures w14:val="none"/>
        </w:rPr>
        <w:t>（一）团日活动（60分）</w:t>
      </w:r>
    </w:p>
    <w:p w14:paraId="6D1E75E7" w14:textId="77777777" w:rsidR="00FD32FE" w:rsidRPr="00FD32FE" w:rsidRDefault="00FD32FE" w:rsidP="00FD32FE">
      <w:pPr>
        <w:spacing w:after="0" w:line="460" w:lineRule="exact"/>
        <w:ind w:firstLineChars="200" w:firstLine="640"/>
        <w:jc w:val="both"/>
        <w:rPr>
          <w:rFonts w:ascii="仿宋" w:eastAsia="仿宋" w:hAnsi="仿宋" w:cs="Times New Roman" w:hint="eastAsia"/>
          <w:color w:val="000000"/>
          <w:sz w:val="32"/>
          <w:szCs w:val="32"/>
          <w14:ligatures w14:val="none"/>
        </w:rPr>
      </w:pPr>
      <w:r w:rsidRPr="00FD32FE">
        <w:rPr>
          <w:rFonts w:ascii="仿宋" w:eastAsia="仿宋" w:hAnsi="仿宋" w:cs="Times New Roman" w:hint="eastAsia"/>
          <w:color w:val="000000"/>
          <w:sz w:val="32"/>
          <w:szCs w:val="32"/>
          <w14:ligatures w14:val="none"/>
        </w:rPr>
        <w:t>1.结合上级团组织要求与工作实际，积极开展主题团日活动，团支部工作手册能及时更新并按时上交，材料填写格式符合要求；（10分）</w:t>
      </w:r>
    </w:p>
    <w:p w14:paraId="449E0006" w14:textId="77777777" w:rsidR="00FD32FE" w:rsidRPr="00FD32FE" w:rsidRDefault="00FD32FE" w:rsidP="00FD32FE">
      <w:pPr>
        <w:spacing w:after="0" w:line="460" w:lineRule="exact"/>
        <w:ind w:firstLineChars="200" w:firstLine="640"/>
        <w:jc w:val="both"/>
        <w:rPr>
          <w:rFonts w:ascii="仿宋" w:eastAsia="仿宋" w:hAnsi="仿宋" w:cs="Times New Roman" w:hint="eastAsia"/>
          <w:color w:val="000000"/>
          <w:sz w:val="32"/>
          <w:szCs w:val="32"/>
          <w14:ligatures w14:val="none"/>
        </w:rPr>
      </w:pPr>
      <w:r w:rsidRPr="00FD32FE">
        <w:rPr>
          <w:rFonts w:ascii="仿宋" w:eastAsia="仿宋" w:hAnsi="仿宋" w:cs="Times New Roman" w:hint="eastAsia"/>
          <w:color w:val="000000"/>
          <w:sz w:val="32"/>
          <w:szCs w:val="32"/>
          <w14:ligatures w14:val="none"/>
        </w:rPr>
        <w:t>2.团日活动主题紧贴团日活动指南，内容丰富、形式新颖、具备学科特色，时间与空间安排灵活合理；（10分）</w:t>
      </w:r>
    </w:p>
    <w:p w14:paraId="7C73CF9A" w14:textId="77777777" w:rsidR="00FD32FE" w:rsidRPr="00FD32FE" w:rsidRDefault="00FD32FE" w:rsidP="00FD32FE">
      <w:pPr>
        <w:spacing w:after="0" w:line="460" w:lineRule="exact"/>
        <w:ind w:firstLineChars="200" w:firstLine="640"/>
        <w:jc w:val="both"/>
        <w:rPr>
          <w:rFonts w:ascii="仿宋" w:eastAsia="仿宋" w:hAnsi="仿宋" w:cs="Times New Roman" w:hint="eastAsia"/>
          <w:color w:val="000000"/>
          <w:sz w:val="32"/>
          <w:szCs w:val="32"/>
          <w14:ligatures w14:val="none"/>
        </w:rPr>
      </w:pPr>
      <w:r w:rsidRPr="00FD32FE">
        <w:rPr>
          <w:rFonts w:ascii="仿宋" w:eastAsia="仿宋" w:hAnsi="仿宋" w:cs="Times New Roman" w:hint="eastAsia"/>
          <w:color w:val="000000"/>
          <w:sz w:val="32"/>
          <w:szCs w:val="32"/>
          <w14:ligatures w14:val="none"/>
        </w:rPr>
        <w:t>3.团支部工作手册内容完备详实，图文并茂，能够切实反映团日活动开展情况，并有丰富的多媒体材料支撑；（10分）</w:t>
      </w:r>
    </w:p>
    <w:p w14:paraId="01F03698" w14:textId="77777777" w:rsidR="00FD32FE" w:rsidRPr="00FD32FE" w:rsidRDefault="00FD32FE" w:rsidP="00FD32FE">
      <w:pPr>
        <w:spacing w:after="0" w:line="460" w:lineRule="exact"/>
        <w:ind w:firstLineChars="200" w:firstLine="640"/>
        <w:jc w:val="both"/>
        <w:rPr>
          <w:rFonts w:ascii="仿宋" w:eastAsia="仿宋" w:hAnsi="仿宋" w:cs="Times New Roman" w:hint="eastAsia"/>
          <w:color w:val="000000"/>
          <w:sz w:val="32"/>
          <w:szCs w:val="32"/>
          <w14:ligatures w14:val="none"/>
        </w:rPr>
      </w:pPr>
      <w:r w:rsidRPr="00FD32FE">
        <w:rPr>
          <w:rFonts w:ascii="仿宋" w:eastAsia="仿宋" w:hAnsi="仿宋" w:cs="Times New Roman" w:hint="eastAsia"/>
          <w:color w:val="000000"/>
          <w:sz w:val="32"/>
          <w:szCs w:val="32"/>
          <w14:ligatures w14:val="none"/>
        </w:rPr>
        <w:t>4.团日活动能够达到预期效果，起到凝聚团员、教育团员的作用，并获得支部成员的良好反响；（10分）</w:t>
      </w:r>
    </w:p>
    <w:p w14:paraId="776B0B34" w14:textId="77777777" w:rsidR="00FD32FE" w:rsidRPr="00FD32FE" w:rsidRDefault="00FD32FE" w:rsidP="00FD32FE">
      <w:pPr>
        <w:spacing w:after="0" w:line="460" w:lineRule="exact"/>
        <w:ind w:firstLineChars="200" w:firstLine="640"/>
        <w:jc w:val="both"/>
        <w:rPr>
          <w:rFonts w:ascii="仿宋" w:eastAsia="仿宋" w:hAnsi="仿宋" w:cs="Times New Roman" w:hint="eastAsia"/>
          <w:color w:val="000000"/>
          <w:sz w:val="32"/>
          <w:szCs w:val="32"/>
          <w14:ligatures w14:val="none"/>
        </w:rPr>
      </w:pPr>
      <w:r w:rsidRPr="00FD32FE">
        <w:rPr>
          <w:rFonts w:ascii="仿宋" w:eastAsia="仿宋" w:hAnsi="仿宋" w:cs="Times New Roman" w:hint="eastAsia"/>
          <w:color w:val="000000"/>
          <w:sz w:val="32"/>
          <w:szCs w:val="32"/>
          <w14:ligatures w14:val="none"/>
        </w:rPr>
        <w:lastRenderedPageBreak/>
        <w:t>5.团支部委员会成员主动发挥先锋模范引领作用，充分调动支部成员积极性，团日活动团员参与率达到90%及以上；（10分）</w:t>
      </w:r>
    </w:p>
    <w:p w14:paraId="6099CD9E" w14:textId="77777777" w:rsidR="00FD32FE" w:rsidRPr="00FD32FE" w:rsidRDefault="00FD32FE" w:rsidP="00FD32FE">
      <w:pPr>
        <w:spacing w:after="0" w:line="460" w:lineRule="exact"/>
        <w:ind w:firstLineChars="200" w:firstLine="640"/>
        <w:jc w:val="both"/>
        <w:rPr>
          <w:rFonts w:ascii="仿宋" w:eastAsia="仿宋" w:hAnsi="仿宋" w:cs="Times New Roman" w:hint="eastAsia"/>
          <w:color w:val="000000"/>
          <w:sz w:val="32"/>
          <w:szCs w:val="32"/>
          <w14:ligatures w14:val="none"/>
        </w:rPr>
      </w:pPr>
      <w:r w:rsidRPr="00FD32FE">
        <w:rPr>
          <w:rFonts w:ascii="仿宋" w:eastAsia="仿宋" w:hAnsi="仿宋" w:cs="Times New Roman" w:hint="eastAsia"/>
          <w:color w:val="000000"/>
          <w:sz w:val="32"/>
          <w:szCs w:val="32"/>
          <w14:ligatures w14:val="none"/>
        </w:rPr>
        <w:t>6.团支部自2025年4月以来团日活动次数达6次及以上计10分，4次及以上计8分，2次及以上计5分，2次以下计3分，不举办不得分。（10分）</w:t>
      </w:r>
    </w:p>
    <w:p w14:paraId="0771FD65" w14:textId="77777777" w:rsidR="00FD32FE" w:rsidRPr="00FD32FE" w:rsidRDefault="00FD32FE" w:rsidP="00FD32FE">
      <w:pPr>
        <w:spacing w:after="0" w:line="560" w:lineRule="exact"/>
        <w:ind w:firstLineChars="200" w:firstLine="643"/>
        <w:jc w:val="both"/>
        <w:rPr>
          <w:rFonts w:ascii="楷体" w:eastAsia="楷体" w:hAnsi="楷体" w:cs="Times New Roman" w:hint="eastAsia"/>
          <w:b/>
          <w:color w:val="000000"/>
          <w:sz w:val="32"/>
          <w:szCs w:val="32"/>
          <w14:ligatures w14:val="none"/>
        </w:rPr>
      </w:pPr>
      <w:r w:rsidRPr="00FD32FE">
        <w:rPr>
          <w:rFonts w:ascii="楷体" w:eastAsia="楷体" w:hAnsi="楷体" w:cs="Times New Roman" w:hint="eastAsia"/>
          <w:b/>
          <w:color w:val="000000"/>
          <w:sz w:val="32"/>
          <w:szCs w:val="32"/>
          <w14:ligatures w14:val="none"/>
        </w:rPr>
        <w:t>（二）“思想旗帜”专项（10分）</w:t>
      </w:r>
    </w:p>
    <w:p w14:paraId="3B12BABF" w14:textId="77777777" w:rsidR="00FD32FE" w:rsidRPr="00FD32FE" w:rsidRDefault="00FD32FE" w:rsidP="00FD32FE">
      <w:pPr>
        <w:spacing w:after="0" w:line="460" w:lineRule="exact"/>
        <w:ind w:firstLineChars="200" w:firstLine="640"/>
        <w:jc w:val="both"/>
        <w:rPr>
          <w:rFonts w:ascii="仿宋" w:eastAsia="仿宋" w:hAnsi="仿宋" w:cs="Times New Roman" w:hint="eastAsia"/>
          <w:color w:val="000000"/>
          <w:sz w:val="32"/>
          <w:szCs w:val="28"/>
          <w14:ligatures w14:val="none"/>
        </w:rPr>
      </w:pPr>
      <w:r w:rsidRPr="00FD32FE">
        <w:rPr>
          <w:rFonts w:ascii="仿宋" w:eastAsia="仿宋" w:hAnsi="仿宋" w:cs="Times New Roman" w:hint="eastAsia"/>
          <w:color w:val="000000"/>
          <w:sz w:val="32"/>
          <w:szCs w:val="28"/>
          <w14:ligatures w14:val="none"/>
        </w:rPr>
        <w:t>支部认真组织开展团员和青年“思想旗帜”主题教育学习，创新形式完成思想教育学习，激发爱国热情，准时完成团日活动开展与记录，深入贯彻落</w:t>
      </w:r>
      <w:proofErr w:type="gramStart"/>
      <w:r w:rsidRPr="00FD32FE">
        <w:rPr>
          <w:rFonts w:ascii="仿宋" w:eastAsia="仿宋" w:hAnsi="仿宋" w:cs="Times New Roman" w:hint="eastAsia"/>
          <w:color w:val="000000"/>
          <w:sz w:val="32"/>
          <w:szCs w:val="28"/>
          <w14:ligatures w14:val="none"/>
        </w:rPr>
        <w:t>实习近</w:t>
      </w:r>
      <w:proofErr w:type="gramEnd"/>
      <w:r w:rsidRPr="00FD32FE">
        <w:rPr>
          <w:rFonts w:ascii="仿宋" w:eastAsia="仿宋" w:hAnsi="仿宋" w:cs="Times New Roman" w:hint="eastAsia"/>
          <w:color w:val="000000"/>
          <w:sz w:val="32"/>
          <w:szCs w:val="28"/>
          <w14:ligatures w14:val="none"/>
        </w:rPr>
        <w:t>平新时代中国特色社会主义思想。争做坚定不移听党话、跟党走，树立正确价值观的时代好青年。</w:t>
      </w:r>
    </w:p>
    <w:p w14:paraId="58930DEC" w14:textId="77777777" w:rsidR="00FD32FE" w:rsidRPr="00FD32FE" w:rsidRDefault="00FD32FE" w:rsidP="00FD32FE">
      <w:pPr>
        <w:spacing w:after="0" w:line="560" w:lineRule="exact"/>
        <w:ind w:firstLineChars="200" w:firstLine="643"/>
        <w:jc w:val="both"/>
        <w:rPr>
          <w:rFonts w:ascii="楷体" w:eastAsia="楷体" w:hAnsi="楷体" w:cs="Times New Roman" w:hint="eastAsia"/>
          <w:b/>
          <w:color w:val="000000"/>
          <w:sz w:val="32"/>
          <w:szCs w:val="32"/>
          <w14:ligatures w14:val="none"/>
        </w:rPr>
      </w:pPr>
      <w:r w:rsidRPr="00FD32FE">
        <w:rPr>
          <w:rFonts w:ascii="楷体" w:eastAsia="楷体" w:hAnsi="楷体" w:cs="Times New Roman" w:hint="eastAsia"/>
          <w:b/>
          <w:color w:val="000000"/>
          <w:sz w:val="32"/>
          <w:szCs w:val="32"/>
          <w14:ligatures w14:val="none"/>
        </w:rPr>
        <w:t>（三）“坚强核心”专项（10分）</w:t>
      </w:r>
    </w:p>
    <w:p w14:paraId="1C89FD17" w14:textId="77777777" w:rsidR="00FD32FE" w:rsidRPr="00FD32FE" w:rsidRDefault="00FD32FE" w:rsidP="00FD32FE">
      <w:pPr>
        <w:spacing w:after="0" w:line="460" w:lineRule="exact"/>
        <w:ind w:firstLineChars="200" w:firstLine="640"/>
        <w:jc w:val="both"/>
        <w:rPr>
          <w:rFonts w:ascii="仿宋" w:eastAsia="仿宋" w:hAnsi="仿宋" w:cs="Times New Roman" w:hint="eastAsia"/>
          <w:color w:val="000000"/>
          <w:sz w:val="32"/>
          <w:szCs w:val="28"/>
          <w14:ligatures w14:val="none"/>
        </w:rPr>
      </w:pPr>
      <w:r w:rsidRPr="00FD32FE">
        <w:rPr>
          <w:rFonts w:ascii="仿宋" w:eastAsia="仿宋" w:hAnsi="仿宋" w:cs="Times New Roman" w:hint="eastAsia"/>
          <w:color w:val="000000"/>
          <w:sz w:val="32"/>
          <w:szCs w:val="28"/>
          <w14:ligatures w14:val="none"/>
        </w:rPr>
        <w:t>支部认真组织开展团员和青年“坚强核心”主题教育学习，青年事关党的事业，抓好后继有人这一根本大计，各支部紧紧围绕专题教育，开展团日活动，多角度多形式创新活动，彰</w:t>
      </w:r>
      <w:proofErr w:type="gramStart"/>
      <w:r w:rsidRPr="00FD32FE">
        <w:rPr>
          <w:rFonts w:ascii="仿宋" w:eastAsia="仿宋" w:hAnsi="仿宋" w:cs="Times New Roman" w:hint="eastAsia"/>
          <w:color w:val="000000"/>
          <w:sz w:val="32"/>
          <w:szCs w:val="28"/>
          <w14:ligatures w14:val="none"/>
        </w:rPr>
        <w:t>显国家</w:t>
      </w:r>
      <w:proofErr w:type="gramEnd"/>
      <w:r w:rsidRPr="00FD32FE">
        <w:rPr>
          <w:rFonts w:ascii="仿宋" w:eastAsia="仿宋" w:hAnsi="仿宋" w:cs="Times New Roman" w:hint="eastAsia"/>
          <w:color w:val="000000"/>
          <w:sz w:val="32"/>
          <w:szCs w:val="28"/>
          <w14:ligatures w14:val="none"/>
        </w:rPr>
        <w:t>信仰与青年力量，让初心薪火相传，把使命永担在肩。</w:t>
      </w:r>
    </w:p>
    <w:p w14:paraId="74BF1379" w14:textId="77777777" w:rsidR="00FD32FE" w:rsidRPr="00FD32FE" w:rsidRDefault="00FD32FE" w:rsidP="00FD32FE">
      <w:pPr>
        <w:spacing w:after="0" w:line="560" w:lineRule="exact"/>
        <w:ind w:firstLineChars="200" w:firstLine="643"/>
        <w:jc w:val="both"/>
        <w:rPr>
          <w:rFonts w:ascii="楷体" w:eastAsia="楷体" w:hAnsi="楷体" w:cs="Times New Roman" w:hint="eastAsia"/>
          <w:b/>
          <w:color w:val="000000"/>
          <w:sz w:val="32"/>
          <w:szCs w:val="32"/>
          <w14:ligatures w14:val="none"/>
        </w:rPr>
      </w:pPr>
      <w:r w:rsidRPr="00FD32FE">
        <w:rPr>
          <w:rFonts w:ascii="楷体" w:eastAsia="楷体" w:hAnsi="楷体" w:cs="Times New Roman" w:hint="eastAsia"/>
          <w:b/>
          <w:color w:val="000000"/>
          <w:sz w:val="32"/>
          <w:szCs w:val="32"/>
          <w14:ligatures w14:val="none"/>
        </w:rPr>
        <w:t>（四）“强国复兴”专项（10分）</w:t>
      </w:r>
    </w:p>
    <w:p w14:paraId="615B0B08" w14:textId="77777777" w:rsidR="00FD32FE" w:rsidRPr="00FD32FE" w:rsidRDefault="00FD32FE" w:rsidP="00FD32FE">
      <w:pPr>
        <w:spacing w:after="0" w:line="460" w:lineRule="exact"/>
        <w:ind w:firstLineChars="200" w:firstLine="640"/>
        <w:jc w:val="both"/>
        <w:rPr>
          <w:rFonts w:ascii="仿宋" w:eastAsia="仿宋" w:hAnsi="仿宋" w:cs="Times New Roman" w:hint="eastAsia"/>
          <w:color w:val="000000"/>
          <w:sz w:val="32"/>
          <w:szCs w:val="28"/>
          <w14:ligatures w14:val="none"/>
        </w:rPr>
      </w:pPr>
      <w:r w:rsidRPr="00FD32FE">
        <w:rPr>
          <w:rFonts w:ascii="仿宋" w:eastAsia="仿宋" w:hAnsi="仿宋" w:cs="Times New Roman" w:hint="eastAsia"/>
          <w:color w:val="000000"/>
          <w:sz w:val="32"/>
          <w:szCs w:val="28"/>
          <w14:ligatures w14:val="none"/>
        </w:rPr>
        <w:t>认真组织开展，按时记录在册，数据审核前完成专题教育学习。支部创新形式，号召支部成员，深入了解中国式现代化，凝聚青春力量，把握时代脉搏，关注时政大事，强国复兴伟业，使命在肩，永远听党话、跟党走，为国家的前途不懈奋斗、为民族的未来奋力拼搏，让青春在祖国和人民最需要的地方绽放绚丽之花。</w:t>
      </w:r>
    </w:p>
    <w:p w14:paraId="7CC31854" w14:textId="77777777" w:rsidR="00FD32FE" w:rsidRPr="00FD32FE" w:rsidRDefault="00FD32FE" w:rsidP="00FD32FE">
      <w:pPr>
        <w:spacing w:after="0" w:line="560" w:lineRule="exact"/>
        <w:ind w:firstLineChars="200" w:firstLine="643"/>
        <w:jc w:val="both"/>
        <w:rPr>
          <w:rFonts w:ascii="楷体" w:eastAsia="楷体" w:hAnsi="楷体" w:cs="Times New Roman" w:hint="eastAsia"/>
          <w:b/>
          <w:color w:val="000000"/>
          <w:sz w:val="32"/>
          <w:szCs w:val="32"/>
          <w14:ligatures w14:val="none"/>
        </w:rPr>
      </w:pPr>
      <w:r w:rsidRPr="00FD32FE">
        <w:rPr>
          <w:rFonts w:ascii="楷体" w:eastAsia="楷体" w:hAnsi="楷体" w:cs="Times New Roman" w:hint="eastAsia"/>
          <w:b/>
          <w:color w:val="000000"/>
          <w:sz w:val="32"/>
          <w:szCs w:val="32"/>
          <w14:ligatures w14:val="none"/>
        </w:rPr>
        <w:t>（五）“挺膺担当”专项（10分）</w:t>
      </w:r>
    </w:p>
    <w:p w14:paraId="63895A54" w14:textId="77777777" w:rsidR="00FD32FE" w:rsidRPr="00FD32FE" w:rsidRDefault="00FD32FE" w:rsidP="00FD32FE">
      <w:pPr>
        <w:spacing w:after="0" w:line="460" w:lineRule="exact"/>
        <w:ind w:firstLineChars="200" w:firstLine="640"/>
        <w:jc w:val="both"/>
        <w:rPr>
          <w:rFonts w:ascii="仿宋" w:eastAsia="仿宋" w:hAnsi="仿宋" w:cs="Times New Roman" w:hint="eastAsia"/>
          <w:color w:val="000000"/>
          <w:sz w:val="32"/>
          <w:szCs w:val="28"/>
          <w14:ligatures w14:val="none"/>
        </w:rPr>
      </w:pPr>
      <w:r w:rsidRPr="00FD32FE">
        <w:rPr>
          <w:rFonts w:ascii="仿宋" w:eastAsia="仿宋" w:hAnsi="仿宋" w:cs="Times New Roman" w:hint="eastAsia"/>
          <w:color w:val="000000"/>
          <w:sz w:val="32"/>
          <w:szCs w:val="28"/>
          <w14:ligatures w14:val="none"/>
        </w:rPr>
        <w:t>支部认真组织开展团员和青年“挺膺担当”主题教育学习，创新特色开展团日活动，把</w:t>
      </w:r>
      <w:proofErr w:type="gramStart"/>
      <w:r w:rsidRPr="00FD32FE">
        <w:rPr>
          <w:rFonts w:ascii="仿宋" w:eastAsia="仿宋" w:hAnsi="仿宋" w:cs="Times New Roman" w:hint="eastAsia"/>
          <w:color w:val="000000"/>
          <w:sz w:val="32"/>
          <w:szCs w:val="28"/>
          <w14:ligatures w14:val="none"/>
        </w:rPr>
        <w:t>控活动</w:t>
      </w:r>
      <w:proofErr w:type="gramEnd"/>
      <w:r w:rsidRPr="00FD32FE">
        <w:rPr>
          <w:rFonts w:ascii="仿宋" w:eastAsia="仿宋" w:hAnsi="仿宋" w:cs="Times New Roman" w:hint="eastAsia"/>
          <w:color w:val="000000"/>
          <w:sz w:val="32"/>
          <w:szCs w:val="28"/>
          <w14:ligatures w14:val="none"/>
        </w:rPr>
        <w:t>时间与质量，通过支部组织生活会、学习讨论、座谈研讨、征文演讲等方式进行</w:t>
      </w:r>
      <w:r w:rsidRPr="00FD32FE">
        <w:rPr>
          <w:rFonts w:ascii="仿宋" w:eastAsia="仿宋" w:hAnsi="仿宋" w:cs="Times New Roman" w:hint="eastAsia"/>
          <w:color w:val="000000"/>
          <w:sz w:val="32"/>
          <w:szCs w:val="28"/>
          <w14:ligatures w14:val="none"/>
        </w:rPr>
        <w:lastRenderedPageBreak/>
        <w:t>形式多样的学习教育活动，激励团员青年坚定理想信念，紧跟时代步伐，挺</w:t>
      </w:r>
      <w:proofErr w:type="gramStart"/>
      <w:r w:rsidRPr="00FD32FE">
        <w:rPr>
          <w:rFonts w:ascii="仿宋" w:eastAsia="仿宋" w:hAnsi="仿宋" w:cs="Times New Roman" w:hint="eastAsia"/>
          <w:color w:val="000000"/>
          <w:sz w:val="32"/>
          <w:szCs w:val="28"/>
          <w14:ligatures w14:val="none"/>
        </w:rPr>
        <w:t>膺</w:t>
      </w:r>
      <w:proofErr w:type="gramEnd"/>
      <w:r w:rsidRPr="00FD32FE">
        <w:rPr>
          <w:rFonts w:ascii="仿宋" w:eastAsia="仿宋" w:hAnsi="仿宋" w:cs="Times New Roman" w:hint="eastAsia"/>
          <w:color w:val="000000"/>
          <w:sz w:val="32"/>
          <w:szCs w:val="28"/>
          <w14:ligatures w14:val="none"/>
        </w:rPr>
        <w:t>担当，努力在青春的赛道上奔跑出当代青年最好的成绩，淬炼新时代的伟大成就中呈现的精神品格，以锐意进取的姿态，</w:t>
      </w:r>
      <w:proofErr w:type="gramStart"/>
      <w:r w:rsidRPr="00FD32FE">
        <w:rPr>
          <w:rFonts w:ascii="仿宋" w:eastAsia="仿宋" w:hAnsi="仿宋" w:cs="Times New Roman" w:hint="eastAsia"/>
          <w:color w:val="000000"/>
          <w:sz w:val="32"/>
          <w:szCs w:val="28"/>
          <w14:ligatures w14:val="none"/>
        </w:rPr>
        <w:t>践行</w:t>
      </w:r>
      <w:proofErr w:type="gramEnd"/>
      <w:r w:rsidRPr="00FD32FE">
        <w:rPr>
          <w:rFonts w:ascii="仿宋" w:eastAsia="仿宋" w:hAnsi="仿宋" w:cs="Times New Roman" w:hint="eastAsia"/>
          <w:color w:val="000000"/>
          <w:sz w:val="32"/>
          <w:szCs w:val="28"/>
          <w14:ligatures w14:val="none"/>
        </w:rPr>
        <w:t>新的时代使命。</w:t>
      </w:r>
    </w:p>
    <w:p w14:paraId="275B469F" w14:textId="77777777" w:rsidR="00FD32FE" w:rsidRPr="00FD32FE" w:rsidRDefault="00FD32FE" w:rsidP="00FD32FE">
      <w:pPr>
        <w:spacing w:beforeLines="25" w:before="78" w:afterLines="25" w:after="78" w:line="560" w:lineRule="exact"/>
        <w:ind w:firstLineChars="200" w:firstLine="643"/>
        <w:jc w:val="both"/>
        <w:rPr>
          <w:rFonts w:ascii="黑体" w:eastAsia="黑体" w:hAnsi="黑体" w:cs="Times New Roman" w:hint="eastAsia"/>
          <w:b/>
          <w:bCs/>
          <w:color w:val="000000"/>
          <w:sz w:val="32"/>
          <w:szCs w:val="32"/>
          <w14:ligatures w14:val="none"/>
        </w:rPr>
      </w:pPr>
      <w:r w:rsidRPr="00FD32FE">
        <w:rPr>
          <w:rFonts w:ascii="黑体" w:eastAsia="黑体" w:hAnsi="黑体" w:cs="Times New Roman" w:hint="eastAsia"/>
          <w:b/>
          <w:bCs/>
          <w:color w:val="000000"/>
          <w:sz w:val="32"/>
          <w:szCs w:val="32"/>
          <w14:ligatures w14:val="none"/>
        </w:rPr>
        <w:t>第五条  附加项</w:t>
      </w:r>
    </w:p>
    <w:p w14:paraId="73B11022" w14:textId="77777777" w:rsidR="00FD32FE" w:rsidRPr="00FD32FE" w:rsidRDefault="00FD32FE" w:rsidP="00FD32FE">
      <w:pPr>
        <w:spacing w:after="0" w:line="460" w:lineRule="exact"/>
        <w:ind w:firstLineChars="200" w:firstLine="640"/>
        <w:jc w:val="both"/>
        <w:rPr>
          <w:rFonts w:ascii="仿宋" w:eastAsia="仿宋" w:hAnsi="仿宋" w:cs="Times New Roman" w:hint="eastAsia"/>
          <w:color w:val="000000"/>
          <w:sz w:val="32"/>
          <w:szCs w:val="28"/>
          <w14:ligatures w14:val="none"/>
        </w:rPr>
      </w:pPr>
      <w:r w:rsidRPr="00FD32FE">
        <w:rPr>
          <w:rFonts w:ascii="仿宋" w:eastAsia="仿宋" w:hAnsi="仿宋" w:cs="Times New Roman" w:hint="eastAsia"/>
          <w:color w:val="000000"/>
          <w:sz w:val="32"/>
          <w:szCs w:val="28"/>
          <w14:ligatures w14:val="none"/>
        </w:rPr>
        <w:t>如有以下情况，可在原有100分满分基础上另行加分，作为附加分：</w:t>
      </w:r>
    </w:p>
    <w:p w14:paraId="6AC4E867" w14:textId="77777777" w:rsidR="00FD32FE" w:rsidRPr="00FD32FE" w:rsidRDefault="00FD32FE" w:rsidP="00FD32FE">
      <w:pPr>
        <w:spacing w:after="0" w:line="460" w:lineRule="exact"/>
        <w:ind w:firstLineChars="200" w:firstLine="640"/>
        <w:jc w:val="both"/>
        <w:rPr>
          <w:rFonts w:ascii="仿宋" w:eastAsia="仿宋" w:hAnsi="仿宋" w:cs="Times New Roman" w:hint="eastAsia"/>
          <w:color w:val="000000"/>
          <w:sz w:val="32"/>
          <w:szCs w:val="28"/>
          <w14:ligatures w14:val="none"/>
        </w:rPr>
      </w:pPr>
      <w:r w:rsidRPr="00FD32FE">
        <w:rPr>
          <w:rFonts w:ascii="仿宋" w:eastAsia="仿宋" w:hAnsi="仿宋" w:cs="Times New Roman" w:hint="eastAsia"/>
          <w:color w:val="000000"/>
          <w:sz w:val="32"/>
          <w:szCs w:val="28"/>
          <w14:ligatures w14:val="none"/>
        </w:rPr>
        <w:t>1.以支部为单位本学年在校级及以上级别各类活动中获奖。（国家级加5分，省级加4分，</w:t>
      </w:r>
      <w:proofErr w:type="gramStart"/>
      <w:r w:rsidRPr="00FD32FE">
        <w:rPr>
          <w:rFonts w:ascii="仿宋" w:eastAsia="仿宋" w:hAnsi="仿宋" w:cs="Times New Roman" w:hint="eastAsia"/>
          <w:color w:val="000000"/>
          <w:sz w:val="32"/>
          <w:szCs w:val="28"/>
          <w14:ligatures w14:val="none"/>
        </w:rPr>
        <w:t>市区级加3分</w:t>
      </w:r>
      <w:proofErr w:type="gramEnd"/>
      <w:r w:rsidRPr="00FD32FE">
        <w:rPr>
          <w:rFonts w:ascii="仿宋" w:eastAsia="仿宋" w:hAnsi="仿宋" w:cs="Times New Roman" w:hint="eastAsia"/>
          <w:color w:val="000000"/>
          <w:sz w:val="32"/>
          <w:szCs w:val="28"/>
          <w14:ligatures w14:val="none"/>
        </w:rPr>
        <w:t>，校级加2分），加分不设上限。</w:t>
      </w:r>
    </w:p>
    <w:p w14:paraId="1F14A198" w14:textId="77777777" w:rsidR="00FD32FE" w:rsidRPr="00FD32FE" w:rsidRDefault="00FD32FE" w:rsidP="00FD32FE">
      <w:pPr>
        <w:spacing w:after="0" w:line="460" w:lineRule="exact"/>
        <w:ind w:firstLineChars="200" w:firstLine="640"/>
        <w:jc w:val="both"/>
        <w:rPr>
          <w:rFonts w:ascii="仿宋" w:eastAsia="仿宋" w:hAnsi="仿宋" w:cs="Times New Roman" w:hint="eastAsia"/>
          <w:color w:val="000000"/>
          <w:sz w:val="32"/>
          <w:szCs w:val="28"/>
          <w14:ligatures w14:val="none"/>
        </w:rPr>
      </w:pPr>
      <w:r w:rsidRPr="00FD32FE">
        <w:rPr>
          <w:rFonts w:ascii="仿宋" w:eastAsia="仿宋" w:hAnsi="仿宋" w:cs="Times New Roman" w:hint="eastAsia"/>
          <w:color w:val="000000"/>
          <w:sz w:val="32"/>
          <w:szCs w:val="28"/>
          <w14:ligatures w14:val="none"/>
        </w:rPr>
        <w:t>2.支部工作和活动等相关典型经验和做法得到校级及以上级别媒体报道。（国家级加5分，省级加4分，</w:t>
      </w:r>
      <w:proofErr w:type="gramStart"/>
      <w:r w:rsidRPr="00FD32FE">
        <w:rPr>
          <w:rFonts w:ascii="仿宋" w:eastAsia="仿宋" w:hAnsi="仿宋" w:cs="Times New Roman" w:hint="eastAsia"/>
          <w:color w:val="000000"/>
          <w:sz w:val="32"/>
          <w:szCs w:val="28"/>
          <w14:ligatures w14:val="none"/>
        </w:rPr>
        <w:t>市区级加3分</w:t>
      </w:r>
      <w:proofErr w:type="gramEnd"/>
      <w:r w:rsidRPr="00FD32FE">
        <w:rPr>
          <w:rFonts w:ascii="仿宋" w:eastAsia="仿宋" w:hAnsi="仿宋" w:cs="Times New Roman" w:hint="eastAsia"/>
          <w:color w:val="000000"/>
          <w:sz w:val="32"/>
          <w:szCs w:val="28"/>
          <w14:ligatures w14:val="none"/>
        </w:rPr>
        <w:t>，校级加2分）。</w:t>
      </w:r>
    </w:p>
    <w:p w14:paraId="75880687" w14:textId="77777777" w:rsidR="00FD32FE" w:rsidRPr="00FD32FE" w:rsidRDefault="00FD32FE" w:rsidP="00FD32FE">
      <w:pPr>
        <w:spacing w:after="0" w:line="460" w:lineRule="exact"/>
        <w:ind w:firstLineChars="200" w:firstLine="640"/>
        <w:jc w:val="both"/>
        <w:rPr>
          <w:rFonts w:ascii="仿宋" w:eastAsia="仿宋" w:hAnsi="仿宋" w:cs="Times New Roman" w:hint="eastAsia"/>
          <w:color w:val="000000"/>
          <w:sz w:val="32"/>
          <w:szCs w:val="28"/>
          <w14:ligatures w14:val="none"/>
        </w:rPr>
      </w:pPr>
      <w:r w:rsidRPr="00FD32FE">
        <w:rPr>
          <w:rFonts w:ascii="仿宋" w:eastAsia="仿宋" w:hAnsi="仿宋" w:cs="Times New Roman" w:hint="eastAsia"/>
          <w:color w:val="000000"/>
          <w:sz w:val="32"/>
          <w:szCs w:val="28"/>
          <w14:ligatures w14:val="none"/>
        </w:rPr>
        <w:t>3.支部团</w:t>
      </w:r>
      <w:proofErr w:type="gramStart"/>
      <w:r w:rsidRPr="00FD32FE">
        <w:rPr>
          <w:rFonts w:ascii="仿宋" w:eastAsia="仿宋" w:hAnsi="仿宋" w:cs="Times New Roman" w:hint="eastAsia"/>
          <w:color w:val="000000"/>
          <w:sz w:val="32"/>
          <w:szCs w:val="28"/>
          <w14:ligatures w14:val="none"/>
        </w:rPr>
        <w:t>支书获</w:t>
      </w:r>
      <w:proofErr w:type="gramEnd"/>
      <w:r w:rsidRPr="00FD32FE">
        <w:rPr>
          <w:rFonts w:ascii="仿宋" w:eastAsia="仿宋" w:hAnsi="仿宋" w:cs="Times New Roman" w:hint="eastAsia"/>
          <w:color w:val="000000"/>
          <w:sz w:val="32"/>
          <w:szCs w:val="28"/>
          <w14:ligatures w14:val="none"/>
        </w:rPr>
        <w:t>评2025—2026年度“最美团支书”的，加1分。</w:t>
      </w:r>
    </w:p>
    <w:p w14:paraId="7E6F5FBA" w14:textId="77777777" w:rsidR="00FD32FE" w:rsidRPr="00FD32FE" w:rsidRDefault="00FD32FE" w:rsidP="00FD32FE">
      <w:pPr>
        <w:spacing w:beforeLines="25" w:before="78" w:afterLines="25" w:after="78" w:line="560" w:lineRule="exact"/>
        <w:ind w:firstLineChars="200" w:firstLine="643"/>
        <w:jc w:val="both"/>
        <w:rPr>
          <w:rFonts w:ascii="黑体" w:eastAsia="黑体" w:hAnsi="黑体" w:cs="Times New Roman" w:hint="eastAsia"/>
          <w:b/>
          <w:bCs/>
          <w:color w:val="000000"/>
          <w:sz w:val="32"/>
          <w:szCs w:val="32"/>
          <w14:ligatures w14:val="none"/>
        </w:rPr>
      </w:pPr>
      <w:r w:rsidRPr="00FD32FE">
        <w:rPr>
          <w:rFonts w:ascii="黑体" w:eastAsia="黑体" w:hAnsi="黑体" w:cs="Times New Roman" w:hint="eastAsia"/>
          <w:b/>
          <w:bCs/>
          <w:color w:val="000000"/>
          <w:sz w:val="32"/>
          <w:szCs w:val="32"/>
          <w14:ligatures w14:val="none"/>
        </w:rPr>
        <w:t>第六条  附则</w:t>
      </w:r>
    </w:p>
    <w:p w14:paraId="11B857FC" w14:textId="77777777" w:rsidR="00FD32FE" w:rsidRPr="00FD32FE" w:rsidRDefault="00FD32FE" w:rsidP="00FD32FE">
      <w:pPr>
        <w:spacing w:after="0" w:line="460" w:lineRule="exact"/>
        <w:ind w:firstLineChars="200" w:firstLine="640"/>
        <w:jc w:val="both"/>
        <w:rPr>
          <w:rFonts w:ascii="仿宋_GB2312" w:eastAsia="仿宋_GB2312" w:hAnsi="仿宋" w:cs="Times New Roman" w:hint="eastAsia"/>
          <w:color w:val="000000"/>
          <w:sz w:val="28"/>
          <w:szCs w:val="28"/>
          <w14:ligatures w14:val="none"/>
        </w:rPr>
      </w:pPr>
      <w:r w:rsidRPr="00FD32FE">
        <w:rPr>
          <w:rFonts w:ascii="仿宋" w:eastAsia="仿宋" w:hAnsi="仿宋" w:cs="Times New Roman" w:hint="eastAsia"/>
          <w:color w:val="000000"/>
          <w:sz w:val="32"/>
          <w:szCs w:val="32"/>
          <w14:ligatures w14:val="none"/>
        </w:rPr>
        <w:t>本办法最终解释权归共青团中南财经政法大学委员会所有。</w:t>
      </w:r>
    </w:p>
    <w:p w14:paraId="68142A4C" w14:textId="77777777" w:rsidR="00FD32FE" w:rsidRPr="00FD32FE" w:rsidRDefault="00FD32FE" w:rsidP="00FD32FE">
      <w:pPr>
        <w:spacing w:after="0" w:line="560" w:lineRule="exact"/>
        <w:jc w:val="both"/>
        <w:rPr>
          <w:rFonts w:ascii="仿宋_GB2312" w:eastAsia="仿宋_GB2312" w:hAnsi="仿宋" w:cs="Times New Roman" w:hint="eastAsia"/>
          <w:color w:val="000000"/>
          <w:sz w:val="28"/>
          <w:szCs w:val="28"/>
          <w14:ligatures w14:val="none"/>
        </w:rPr>
      </w:pPr>
    </w:p>
    <w:p w14:paraId="68A797F3" w14:textId="77777777" w:rsidR="00FD32FE" w:rsidRPr="00FD32FE" w:rsidRDefault="00FD32FE" w:rsidP="00FD32FE">
      <w:pPr>
        <w:spacing w:after="0" w:line="560" w:lineRule="exact"/>
        <w:ind w:firstLineChars="200" w:firstLine="640"/>
        <w:jc w:val="right"/>
        <w:rPr>
          <w:rFonts w:ascii="仿宋" w:eastAsia="仿宋" w:hAnsi="仿宋" w:cs="Times New Roman" w:hint="eastAsia"/>
          <w:color w:val="000000"/>
          <w:sz w:val="32"/>
          <w:szCs w:val="32"/>
          <w14:ligatures w14:val="none"/>
        </w:rPr>
      </w:pPr>
      <w:r w:rsidRPr="00FD32FE">
        <w:rPr>
          <w:rFonts w:ascii="仿宋" w:eastAsia="仿宋" w:hAnsi="仿宋" w:cs="Times New Roman" w:hint="eastAsia"/>
          <w:color w:val="000000"/>
          <w:sz w:val="32"/>
          <w:szCs w:val="32"/>
          <w14:ligatures w14:val="none"/>
        </w:rPr>
        <w:t>共青团中南财经政法大学委员会</w:t>
      </w:r>
    </w:p>
    <w:p w14:paraId="007D262A" w14:textId="77777777" w:rsidR="00FD32FE" w:rsidRPr="00FD32FE" w:rsidRDefault="00FD32FE" w:rsidP="00FD32FE">
      <w:pPr>
        <w:spacing w:after="0" w:line="560" w:lineRule="exact"/>
        <w:ind w:rightChars="300" w:right="660" w:firstLineChars="200" w:firstLine="640"/>
        <w:jc w:val="right"/>
        <w:rPr>
          <w:rFonts w:ascii="仿宋" w:eastAsia="仿宋" w:hAnsi="仿宋" w:cs="Times New Roman" w:hint="eastAsia"/>
          <w:color w:val="000000"/>
          <w:sz w:val="32"/>
          <w:szCs w:val="32"/>
          <w14:ligatures w14:val="none"/>
        </w:rPr>
      </w:pPr>
      <w:r w:rsidRPr="00FD32FE">
        <w:rPr>
          <w:rFonts w:ascii="仿宋" w:eastAsia="仿宋" w:hAnsi="仿宋" w:cs="Times New Roman" w:hint="eastAsia"/>
          <w:color w:val="000000"/>
          <w:sz w:val="32"/>
          <w:szCs w:val="32"/>
          <w:lang w:eastAsia="zh"/>
          <w14:ligatures w14:val="none"/>
        </w:rPr>
        <w:t>202</w:t>
      </w:r>
      <w:r w:rsidRPr="00FD32FE">
        <w:rPr>
          <w:rFonts w:ascii="仿宋" w:eastAsia="仿宋" w:hAnsi="仿宋" w:cs="Times New Roman" w:hint="eastAsia"/>
          <w:color w:val="000000"/>
          <w:sz w:val="32"/>
          <w:szCs w:val="32"/>
          <w14:ligatures w14:val="none"/>
        </w:rPr>
        <w:t>6年3月23日</w:t>
      </w:r>
    </w:p>
    <w:p w14:paraId="1FF380CB" w14:textId="43D692CB" w:rsidR="00FD32FE" w:rsidRPr="00FD32FE" w:rsidRDefault="00FD32FE" w:rsidP="00FD32FE"/>
    <w:sectPr w:rsidR="00FD32FE" w:rsidRPr="00FD32F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方正小标宋简体">
    <w:panose1 w:val="03000509000000000000"/>
    <w:charset w:val="86"/>
    <w:family w:val="script"/>
    <w:pitch w:val="fixed"/>
    <w:sig w:usb0="00000001" w:usb1="080E0000" w:usb2="00000010" w:usb3="00000000" w:csb0="00040000" w:csb1="00000000"/>
  </w:font>
  <w:font w:name="Calibri">
    <w:panose1 w:val="020F0502020204030204"/>
    <w:charset w:val="00"/>
    <w:family w:val="swiss"/>
    <w:pitch w:val="variable"/>
    <w:sig w:usb0="E4002EFF" w:usb1="C2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32FE"/>
    <w:rsid w:val="00236A85"/>
    <w:rsid w:val="00FD32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3C0AA5"/>
  <w15:chartTrackingRefBased/>
  <w15:docId w15:val="{518E32CD-0411-4750-8C6E-C06187C1D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D32F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D32F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D32F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D32F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D32F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D32F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D32F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D32F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D32F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D32F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D32F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D32F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D32FE"/>
    <w:rPr>
      <w:rFonts w:cstheme="majorBidi"/>
      <w:color w:val="2F5496" w:themeColor="accent1" w:themeShade="BF"/>
      <w:sz w:val="28"/>
      <w:szCs w:val="28"/>
    </w:rPr>
  </w:style>
  <w:style w:type="character" w:customStyle="1" w:styleId="50">
    <w:name w:val="标题 5 字符"/>
    <w:basedOn w:val="a0"/>
    <w:link w:val="5"/>
    <w:uiPriority w:val="9"/>
    <w:semiHidden/>
    <w:rsid w:val="00FD32FE"/>
    <w:rPr>
      <w:rFonts w:cstheme="majorBidi"/>
      <w:color w:val="2F5496" w:themeColor="accent1" w:themeShade="BF"/>
      <w:sz w:val="24"/>
    </w:rPr>
  </w:style>
  <w:style w:type="character" w:customStyle="1" w:styleId="60">
    <w:name w:val="标题 6 字符"/>
    <w:basedOn w:val="a0"/>
    <w:link w:val="6"/>
    <w:uiPriority w:val="9"/>
    <w:semiHidden/>
    <w:rsid w:val="00FD32FE"/>
    <w:rPr>
      <w:rFonts w:cstheme="majorBidi"/>
      <w:b/>
      <w:bCs/>
      <w:color w:val="2F5496" w:themeColor="accent1" w:themeShade="BF"/>
    </w:rPr>
  </w:style>
  <w:style w:type="character" w:customStyle="1" w:styleId="70">
    <w:name w:val="标题 7 字符"/>
    <w:basedOn w:val="a0"/>
    <w:link w:val="7"/>
    <w:uiPriority w:val="9"/>
    <w:semiHidden/>
    <w:rsid w:val="00FD32FE"/>
    <w:rPr>
      <w:rFonts w:cstheme="majorBidi"/>
      <w:b/>
      <w:bCs/>
      <w:color w:val="595959" w:themeColor="text1" w:themeTint="A6"/>
    </w:rPr>
  </w:style>
  <w:style w:type="character" w:customStyle="1" w:styleId="80">
    <w:name w:val="标题 8 字符"/>
    <w:basedOn w:val="a0"/>
    <w:link w:val="8"/>
    <w:uiPriority w:val="9"/>
    <w:semiHidden/>
    <w:rsid w:val="00FD32FE"/>
    <w:rPr>
      <w:rFonts w:cstheme="majorBidi"/>
      <w:color w:val="595959" w:themeColor="text1" w:themeTint="A6"/>
    </w:rPr>
  </w:style>
  <w:style w:type="character" w:customStyle="1" w:styleId="90">
    <w:name w:val="标题 9 字符"/>
    <w:basedOn w:val="a0"/>
    <w:link w:val="9"/>
    <w:uiPriority w:val="9"/>
    <w:semiHidden/>
    <w:rsid w:val="00FD32FE"/>
    <w:rPr>
      <w:rFonts w:eastAsiaTheme="majorEastAsia" w:cstheme="majorBidi"/>
      <w:color w:val="595959" w:themeColor="text1" w:themeTint="A6"/>
    </w:rPr>
  </w:style>
  <w:style w:type="paragraph" w:styleId="a3">
    <w:name w:val="Title"/>
    <w:basedOn w:val="a"/>
    <w:next w:val="a"/>
    <w:link w:val="a4"/>
    <w:uiPriority w:val="10"/>
    <w:qFormat/>
    <w:rsid w:val="00FD32F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D32F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D32F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D32F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D32FE"/>
    <w:pPr>
      <w:spacing w:before="160"/>
      <w:jc w:val="center"/>
    </w:pPr>
    <w:rPr>
      <w:i/>
      <w:iCs/>
      <w:color w:val="404040" w:themeColor="text1" w:themeTint="BF"/>
    </w:rPr>
  </w:style>
  <w:style w:type="character" w:customStyle="1" w:styleId="a8">
    <w:name w:val="引用 字符"/>
    <w:basedOn w:val="a0"/>
    <w:link w:val="a7"/>
    <w:uiPriority w:val="29"/>
    <w:rsid w:val="00FD32FE"/>
    <w:rPr>
      <w:i/>
      <w:iCs/>
      <w:color w:val="404040" w:themeColor="text1" w:themeTint="BF"/>
    </w:rPr>
  </w:style>
  <w:style w:type="paragraph" w:styleId="a9">
    <w:name w:val="List Paragraph"/>
    <w:basedOn w:val="a"/>
    <w:uiPriority w:val="34"/>
    <w:qFormat/>
    <w:rsid w:val="00FD32FE"/>
    <w:pPr>
      <w:ind w:left="720"/>
      <w:contextualSpacing/>
    </w:pPr>
  </w:style>
  <w:style w:type="character" w:styleId="aa">
    <w:name w:val="Intense Emphasis"/>
    <w:basedOn w:val="a0"/>
    <w:uiPriority w:val="21"/>
    <w:qFormat/>
    <w:rsid w:val="00FD32FE"/>
    <w:rPr>
      <w:i/>
      <w:iCs/>
      <w:color w:val="2F5496" w:themeColor="accent1" w:themeShade="BF"/>
    </w:rPr>
  </w:style>
  <w:style w:type="paragraph" w:styleId="ab">
    <w:name w:val="Intense Quote"/>
    <w:basedOn w:val="a"/>
    <w:next w:val="a"/>
    <w:link w:val="ac"/>
    <w:uiPriority w:val="30"/>
    <w:qFormat/>
    <w:rsid w:val="00FD32F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D32FE"/>
    <w:rPr>
      <w:i/>
      <w:iCs/>
      <w:color w:val="2F5496" w:themeColor="accent1" w:themeShade="BF"/>
    </w:rPr>
  </w:style>
  <w:style w:type="character" w:styleId="ad">
    <w:name w:val="Intense Reference"/>
    <w:basedOn w:val="a0"/>
    <w:uiPriority w:val="32"/>
    <w:qFormat/>
    <w:rsid w:val="00FD32F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541</Words>
  <Characters>3088</Characters>
  <Application>Microsoft Office Word</Application>
  <DocSecurity>0</DocSecurity>
  <Lines>25</Lines>
  <Paragraphs>7</Paragraphs>
  <ScaleCrop>false</ScaleCrop>
  <Company/>
  <LinksUpToDate>false</LinksUpToDate>
  <CharactersWithSpaces>3622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汶先 谭</dc:creator>
  <cp:keywords/>
  <dc:description/>
  <cp:lastModifiedBy>汶先 谭</cp:lastModifiedBy>
  <cp:revision>1</cp:revision>
  <dcterms:created xsi:type="dcterms:W3CDTF">2026-03-26T14:34:00Z</dcterms:created>
  <dcterms:modified xsi:type="dcterms:W3CDTF">2026-03-26T14:35:00Z</dcterms:modified>
</cp:coreProperties>
</file>