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6BEA" w14:textId="77777777" w:rsidR="00D53F68" w:rsidRDefault="0059153A">
      <w:pPr>
        <w:spacing w:beforeLines="50" w:before="156" w:afterLines="50" w:after="156"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优秀主题团日活动投稿要求及参考模版</w:t>
      </w:r>
    </w:p>
    <w:p w14:paraId="68D1AA74" w14:textId="77777777" w:rsidR="00D53F68" w:rsidRDefault="0059153A">
      <w:pPr>
        <w:spacing w:beforeLines="25" w:before="78" w:afterLines="25" w:after="78"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一、新闻稿内容投稿</w:t>
      </w:r>
    </w:p>
    <w:p w14:paraId="4E8508AF" w14:textId="77777777" w:rsidR="00D53F68" w:rsidRDefault="0059153A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（一）投稿内容：</w:t>
      </w:r>
      <w:r>
        <w:rPr>
          <w:rFonts w:ascii="仿宋_GB2312" w:eastAsia="仿宋_GB2312" w:hAnsi="仿宋_GB2312" w:cs="仿宋_GB2312" w:hint="eastAsia"/>
          <w:sz w:val="28"/>
          <w:szCs w:val="28"/>
        </w:rPr>
        <w:t>开展主题团日活动相关新闻记录；</w:t>
      </w:r>
    </w:p>
    <w:p w14:paraId="60AB0959" w14:textId="77777777" w:rsidR="00D53F68" w:rsidRDefault="0059153A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（二）投稿格式：</w:t>
      </w:r>
      <w:r>
        <w:rPr>
          <w:rFonts w:ascii="仿宋_GB2312" w:eastAsia="仿宋_GB2312" w:hAnsi="仿宋_GB2312" w:cs="仿宋_GB2312" w:hint="eastAsia"/>
          <w:sz w:val="28"/>
          <w:szCs w:val="28"/>
        </w:rPr>
        <w:t>Word</w:t>
      </w:r>
      <w:r>
        <w:rPr>
          <w:rFonts w:ascii="仿宋_GB2312" w:eastAsia="仿宋_GB2312" w:hAnsi="仿宋_GB2312" w:cs="仿宋_GB2312" w:hint="eastAsia"/>
          <w:sz w:val="28"/>
          <w:szCs w:val="28"/>
        </w:rPr>
        <w:t>文件；</w:t>
      </w:r>
    </w:p>
    <w:p w14:paraId="1C928B21" w14:textId="77777777" w:rsidR="00D53F68" w:rsidRDefault="0059153A">
      <w:pPr>
        <w:spacing w:line="460" w:lineRule="exact"/>
        <w:ind w:firstLineChars="200" w:firstLine="602"/>
        <w:rPr>
          <w:rFonts w:ascii="楷体" w:eastAsia="楷体" w:hAnsi="楷体" w:cs="仿宋_GB2312"/>
          <w:b/>
          <w:bCs/>
          <w:sz w:val="30"/>
          <w:szCs w:val="30"/>
        </w:rPr>
      </w:pPr>
      <w:r>
        <w:rPr>
          <w:rFonts w:ascii="楷体" w:eastAsia="楷体" w:hAnsi="楷体" w:cs="仿宋_GB2312" w:hint="eastAsia"/>
          <w:b/>
          <w:bCs/>
          <w:sz w:val="30"/>
          <w:szCs w:val="30"/>
        </w:rPr>
        <w:t>（三）正文格式：</w:t>
      </w:r>
      <w:r>
        <w:rPr>
          <w:rFonts w:ascii="楷体" w:eastAsia="楷体" w:hAnsi="楷体" w:cs="仿宋_GB2312"/>
          <w:b/>
          <w:bCs/>
          <w:sz w:val="30"/>
          <w:szCs w:val="30"/>
        </w:rPr>
        <w:t xml:space="preserve"> </w:t>
      </w:r>
    </w:p>
    <w:p w14:paraId="3CF024C4" w14:textId="77777777" w:rsidR="00D53F68" w:rsidRDefault="0059153A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字体为微软雅黑</w:t>
      </w:r>
    </w:p>
    <w:p w14:paraId="63BF3A62" w14:textId="77777777" w:rsidR="00D53F68" w:rsidRDefault="0059153A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字号为五号或</w:t>
      </w:r>
      <w:r>
        <w:rPr>
          <w:rFonts w:ascii="仿宋_GB2312" w:eastAsia="仿宋_GB2312" w:hAnsi="仿宋_GB2312" w:cs="仿宋_GB2312" w:hint="eastAsia"/>
          <w:sz w:val="28"/>
          <w:szCs w:val="28"/>
        </w:rPr>
        <w:t>16px</w:t>
      </w:r>
    </w:p>
    <w:p w14:paraId="3A2FB0DF" w14:textId="77777777" w:rsidR="00D53F68" w:rsidRDefault="0059153A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字体颜色统一为默认黑色</w:t>
      </w:r>
    </w:p>
    <w:p w14:paraId="52A12ABC" w14:textId="77777777" w:rsidR="00D53F68" w:rsidRDefault="0059153A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段落行间距</w:t>
      </w:r>
      <w:r>
        <w:rPr>
          <w:rFonts w:ascii="仿宋_GB2312" w:eastAsia="仿宋_GB2312" w:hAnsi="仿宋_GB2312" w:cs="仿宋_GB2312" w:hint="eastAsia"/>
          <w:sz w:val="28"/>
          <w:szCs w:val="28"/>
        </w:rPr>
        <w:t>1.5</w:t>
      </w:r>
      <w:r>
        <w:rPr>
          <w:rFonts w:ascii="仿宋_GB2312" w:eastAsia="仿宋_GB2312" w:hAnsi="仿宋_GB2312" w:cs="仿宋_GB2312" w:hint="eastAsia"/>
          <w:sz w:val="28"/>
          <w:szCs w:val="28"/>
        </w:rPr>
        <w:t>倍，首行缩进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个字符</w:t>
      </w:r>
    </w:p>
    <w:p w14:paraId="0BF15254" w14:textId="77777777" w:rsidR="00D53F68" w:rsidRDefault="0059153A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（三）投稿字数要求：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800-1200</w:t>
      </w:r>
      <w:r>
        <w:rPr>
          <w:rFonts w:ascii="仿宋_GB2312" w:eastAsia="仿宋_GB2312" w:hAnsi="仿宋_GB2312" w:cs="仿宋_GB2312" w:hint="eastAsia"/>
          <w:sz w:val="28"/>
          <w:szCs w:val="28"/>
        </w:rPr>
        <w:t>字；</w:t>
      </w:r>
    </w:p>
    <w:p w14:paraId="43F026CC" w14:textId="77777777" w:rsidR="00D53F68" w:rsidRDefault="0059153A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（四）配图要求：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三张及以上（原图，要求图片比例为</w:t>
      </w:r>
      <w:r>
        <w:rPr>
          <w:rFonts w:ascii="仿宋_GB2312" w:eastAsia="仿宋_GB2312" w:hAnsi="仿宋_GB2312" w:cs="仿宋_GB2312" w:hint="eastAsia"/>
          <w:sz w:val="28"/>
          <w:szCs w:val="28"/>
        </w:rPr>
        <w:t>4:3</w:t>
      </w:r>
      <w:r>
        <w:rPr>
          <w:rFonts w:ascii="仿宋_GB2312" w:eastAsia="仿宋_GB2312" w:hAnsi="仿宋_GB2312" w:cs="仿宋_GB2312" w:hint="eastAsia"/>
          <w:sz w:val="28"/>
          <w:szCs w:val="28"/>
        </w:rPr>
        <w:t>，画面清晰，人物重点明晰且主题突出）；</w:t>
      </w:r>
    </w:p>
    <w:p w14:paraId="6F0D487B" w14:textId="77777777" w:rsidR="00D53F68" w:rsidRDefault="0059153A">
      <w:pPr>
        <w:spacing w:line="460" w:lineRule="exact"/>
        <w:ind w:firstLineChars="200" w:firstLine="60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（五）投稿方式：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发送至院团委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宣传部部工作邮箱</w:t>
      </w:r>
      <w:hyperlink r:id="rId7" w:history="1">
        <w:r>
          <w:rPr>
            <w:rStyle w:val="af"/>
            <w:rFonts w:ascii="Times New Roman" w:hAnsi="Times New Roman" w:cs="Times New Roman"/>
            <w:kern w:val="0"/>
            <w:sz w:val="28"/>
          </w:rPr>
          <w:t>twxuanchuanb2022@163.com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（以附件形式发送）。</w:t>
      </w:r>
    </w:p>
    <w:p w14:paraId="46214657" w14:textId="20E5228D" w:rsidR="00D53F68" w:rsidRDefault="0030091D">
      <w:pPr>
        <w:spacing w:beforeLines="25" w:before="78" w:afterLines="25" w:after="78"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59153A">
        <w:rPr>
          <w:rFonts w:ascii="黑体" w:eastAsia="黑体" w:hAnsi="黑体" w:cs="黑体" w:hint="eastAsia"/>
          <w:sz w:val="32"/>
          <w:szCs w:val="32"/>
        </w:rPr>
        <w:t>、特别申明</w:t>
      </w:r>
    </w:p>
    <w:p w14:paraId="05944B74" w14:textId="77777777" w:rsidR="00D53F68" w:rsidRDefault="0059153A">
      <w:pPr>
        <w:spacing w:line="460" w:lineRule="exact"/>
        <w:ind w:firstLineChars="200" w:firstLine="602"/>
        <w:rPr>
          <w:rFonts w:ascii="楷体_GB2312" w:eastAsia="楷体_GB2312" w:hAnsi="仿宋_GB2312" w:cs="仿宋_GB2312"/>
          <w:b/>
          <w:bCs/>
          <w:sz w:val="30"/>
          <w:szCs w:val="30"/>
        </w:rPr>
      </w:pPr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（一）投稿授权</w:t>
      </w:r>
    </w:p>
    <w:p w14:paraId="251F5E6F" w14:textId="77777777" w:rsidR="00D53F68" w:rsidRDefault="0059153A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了更好地展示团学青年积极进行团日活动的良好风采，各团支部投稿的相关稿件经院团委审核后择优发布。团支部向院团委投稿视为将照片或者文字的信息网络传播权、广播权以及许可转载权授予院团委，投稿图片及文字将用于校内宣传，不进行商业使用。</w:t>
      </w:r>
    </w:p>
    <w:p w14:paraId="3F769221" w14:textId="77777777" w:rsidR="00D53F68" w:rsidRDefault="0059153A">
      <w:pPr>
        <w:spacing w:line="460" w:lineRule="exact"/>
        <w:ind w:firstLineChars="200" w:firstLine="602"/>
        <w:rPr>
          <w:rFonts w:ascii="楷体_GB2312" w:eastAsia="楷体_GB2312" w:hAnsi="仿宋_GB2312" w:cs="仿宋_GB2312"/>
          <w:b/>
          <w:bCs/>
          <w:sz w:val="30"/>
          <w:szCs w:val="30"/>
        </w:rPr>
      </w:pPr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（二）投稿原则</w:t>
      </w:r>
    </w:p>
    <w:p w14:paraId="42D0D29B" w14:textId="77777777" w:rsidR="00D53F68" w:rsidRDefault="0059153A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投稿作品必须原创</w:t>
      </w:r>
      <w:r>
        <w:rPr>
          <w:rFonts w:ascii="仿宋_GB2312" w:eastAsia="仿宋_GB2312" w:hAnsi="仿宋_GB2312" w:cs="仿宋_GB2312" w:hint="eastAsia"/>
          <w:sz w:val="28"/>
          <w:szCs w:val="28"/>
        </w:rPr>
        <w:t>;</w:t>
      </w:r>
    </w:p>
    <w:p w14:paraId="602C5D3F" w14:textId="77777777" w:rsidR="00D53F68" w:rsidRDefault="0059153A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院团委宣传部每月遴选优秀主题团日活动推文和</w:t>
      </w:r>
      <w:r>
        <w:rPr>
          <w:rFonts w:ascii="仿宋_GB2312" w:eastAsia="仿宋_GB2312" w:hAnsi="仿宋_GB2312" w:cs="仿宋_GB2312" w:hint="eastAsia"/>
          <w:sz w:val="28"/>
          <w:szCs w:val="28"/>
        </w:rPr>
        <w:t>新闻稿若干，利用校院级平台进行宣传，获选团支部将在当月月度考核中酌情加分。</w:t>
      </w:r>
    </w:p>
    <w:p w14:paraId="21022B08" w14:textId="34E906A0" w:rsidR="00D53F68" w:rsidRDefault="0030091D">
      <w:pPr>
        <w:spacing w:beforeLines="25" w:before="78" w:afterLines="25" w:after="78"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59153A">
        <w:rPr>
          <w:rFonts w:ascii="黑体" w:eastAsia="黑体" w:hAnsi="黑体" w:cs="黑体" w:hint="eastAsia"/>
          <w:sz w:val="32"/>
          <w:szCs w:val="32"/>
        </w:rPr>
        <w:t>、优秀新闻稿</w:t>
      </w:r>
      <w:r w:rsidR="0059153A">
        <w:rPr>
          <w:rFonts w:ascii="黑体" w:eastAsia="黑体" w:hAnsi="黑体" w:cs="黑体" w:hint="eastAsia"/>
          <w:sz w:val="32"/>
          <w:szCs w:val="32"/>
        </w:rPr>
        <w:t>展示</w:t>
      </w:r>
    </w:p>
    <w:p w14:paraId="6B399005" w14:textId="77777777" w:rsidR="00D53F68" w:rsidRDefault="0059153A">
      <w:pPr>
        <w:spacing w:line="460" w:lineRule="exact"/>
        <w:ind w:firstLineChars="200" w:firstLine="602"/>
        <w:rPr>
          <w:rFonts w:ascii="楷体_GB2312" w:eastAsia="楷体_GB2312" w:hAnsi="仿宋_GB2312" w:cs="仿宋_GB2312"/>
          <w:b/>
          <w:bCs/>
          <w:sz w:val="30"/>
          <w:szCs w:val="30"/>
        </w:rPr>
      </w:pPr>
      <w:r>
        <w:rPr>
          <w:rFonts w:ascii="楷体_GB2312" w:eastAsia="楷体_GB2312" w:hAnsi="仿宋_GB2312" w:cs="仿宋_GB2312" w:hint="eastAsia"/>
          <w:b/>
          <w:bCs/>
          <w:sz w:val="30"/>
          <w:szCs w:val="30"/>
        </w:rPr>
        <w:t>（一）优秀新闻稿</w:t>
      </w:r>
    </w:p>
    <w:p w14:paraId="2B08A7AD" w14:textId="77777777" w:rsidR="0030091D" w:rsidRPr="0030091D" w:rsidRDefault="0030091D" w:rsidP="0030091D">
      <w:pPr>
        <w:adjustRightInd w:val="0"/>
        <w:spacing w:line="460" w:lineRule="exact"/>
        <w:ind w:firstLineChars="200" w:firstLine="560"/>
        <w:rPr>
          <w:rStyle w:val="af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</w:pPr>
      <w:proofErr w:type="gramStart"/>
      <w:r w:rsidRPr="0030091D">
        <w:rPr>
          <w:rStyle w:val="af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  <w:t>【外国语学院】悦读浸润</w:t>
      </w:r>
      <w:proofErr w:type="gramEnd"/>
      <w:r w:rsidRPr="0030091D">
        <w:rPr>
          <w:rStyle w:val="af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  <w:t>青春使命，青年共卫国家安全——英语2302团支部主题团日活动成功开展</w:t>
      </w:r>
    </w:p>
    <w:p w14:paraId="061565ED" w14:textId="77777777" w:rsidR="0030091D" w:rsidRPr="0030091D" w:rsidRDefault="0030091D" w:rsidP="0030091D">
      <w:pPr>
        <w:adjustRightInd w:val="0"/>
        <w:spacing w:line="460" w:lineRule="exact"/>
        <w:ind w:firstLineChars="200" w:firstLine="560"/>
        <w:rPr>
          <w:rStyle w:val="af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</w:pPr>
      <w:r w:rsidRPr="0030091D">
        <w:rPr>
          <w:rStyle w:val="af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  <w:lastRenderedPageBreak/>
        <w:t>地址：</w:t>
      </w:r>
    </w:p>
    <w:p w14:paraId="66AC4575" w14:textId="7DF3F2E9" w:rsidR="00D53F68" w:rsidRDefault="0030091D" w:rsidP="0030091D">
      <w:pPr>
        <w:adjustRightInd w:val="0"/>
        <w:spacing w:line="460" w:lineRule="exact"/>
        <w:ind w:firstLineChars="200" w:firstLine="560"/>
        <w:rPr>
          <w:rStyle w:val="af"/>
          <w:rFonts w:ascii="仿宋_GB2312" w:eastAsia="仿宋_GB2312" w:hAnsi="仿宋_GB2312" w:cs="仿宋_GB2312"/>
          <w:color w:val="auto"/>
          <w:sz w:val="28"/>
          <w:szCs w:val="28"/>
        </w:rPr>
      </w:pPr>
      <w:r w:rsidRPr="0030091D">
        <w:rPr>
          <w:rStyle w:val="af"/>
          <w:rFonts w:ascii="仿宋_GB2312" w:eastAsia="仿宋_GB2312" w:hAnsi="仿宋_GB2312" w:cs="仿宋_GB2312"/>
          <w:color w:val="auto"/>
          <w:sz w:val="28"/>
          <w:szCs w:val="28"/>
        </w:rPr>
        <w:t>http://tw.zuel.edu.cn/2024/0429/c4993a363177/page.htm</w:t>
      </w:r>
    </w:p>
    <w:p w14:paraId="4EFAEBBB" w14:textId="77777777" w:rsidR="0030091D" w:rsidRDefault="0030091D" w:rsidP="0030091D">
      <w:pPr>
        <w:adjustRightInd w:val="0"/>
        <w:spacing w:line="460" w:lineRule="exact"/>
        <w:ind w:firstLineChars="200" w:firstLine="560"/>
        <w:rPr>
          <w:rStyle w:val="af"/>
          <w:rFonts w:ascii="仿宋_GB2312" w:eastAsia="仿宋_GB2312" w:hAnsi="仿宋_GB2312" w:cs="仿宋_GB2312"/>
          <w:color w:val="auto"/>
          <w:sz w:val="28"/>
          <w:szCs w:val="28"/>
          <w:u w:val="none"/>
        </w:rPr>
      </w:pPr>
    </w:p>
    <w:p w14:paraId="20133630" w14:textId="73E90F3F" w:rsidR="0030091D" w:rsidRPr="0030091D" w:rsidRDefault="0059153A" w:rsidP="0030091D">
      <w:pPr>
        <w:adjustRightInd w:val="0"/>
        <w:spacing w:line="460" w:lineRule="exact"/>
        <w:ind w:firstLineChars="200" w:firstLine="560"/>
        <w:rPr>
          <w:rStyle w:val="af"/>
          <w:rFonts w:ascii="仿宋_GB2312" w:eastAsia="仿宋_GB2312" w:hAnsi="仿宋_GB2312" w:cs="仿宋_GB2312"/>
          <w:color w:val="auto"/>
          <w:sz w:val="28"/>
          <w:szCs w:val="28"/>
          <w:u w:val="none"/>
        </w:rPr>
      </w:pPr>
      <w:r>
        <w:rPr>
          <w:rStyle w:val="af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  <w:t>联系人：</w:t>
      </w:r>
      <w:proofErr w:type="gramStart"/>
      <w:r>
        <w:rPr>
          <w:rStyle w:val="af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  <w:t>陈雨涵</w:t>
      </w:r>
      <w:proofErr w:type="gramEnd"/>
      <w:r w:rsidR="0030091D">
        <w:rPr>
          <w:rStyle w:val="af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  <w:t xml:space="preserve"> </w:t>
      </w:r>
      <w:r w:rsidR="0030091D" w:rsidRPr="0030091D">
        <w:rPr>
          <w:rStyle w:val="af"/>
          <w:rFonts w:ascii="仿宋_GB2312" w:eastAsia="仿宋_GB2312" w:hAnsi="仿宋_GB2312" w:cs="仿宋_GB2312"/>
          <w:color w:val="auto"/>
          <w:sz w:val="28"/>
          <w:szCs w:val="28"/>
          <w:u w:val="none"/>
        </w:rPr>
        <w:t>183</w:t>
      </w:r>
      <w:r w:rsidR="0030091D">
        <w:rPr>
          <w:rStyle w:val="af"/>
          <w:rFonts w:ascii="仿宋_GB2312" w:eastAsia="仿宋_GB2312" w:hAnsi="仿宋_GB2312" w:cs="仿宋_GB2312"/>
          <w:color w:val="auto"/>
          <w:sz w:val="28"/>
          <w:szCs w:val="28"/>
          <w:u w:val="none"/>
        </w:rPr>
        <w:t>-</w:t>
      </w:r>
      <w:r w:rsidR="0030091D" w:rsidRPr="0030091D">
        <w:rPr>
          <w:rStyle w:val="af"/>
          <w:rFonts w:ascii="仿宋_GB2312" w:eastAsia="仿宋_GB2312" w:hAnsi="仿宋_GB2312" w:cs="仿宋_GB2312"/>
          <w:color w:val="auto"/>
          <w:sz w:val="28"/>
          <w:szCs w:val="28"/>
          <w:u w:val="none"/>
        </w:rPr>
        <w:t>5094</w:t>
      </w:r>
      <w:r w:rsidR="0030091D">
        <w:rPr>
          <w:rStyle w:val="af"/>
          <w:rFonts w:ascii="仿宋_GB2312" w:eastAsia="仿宋_GB2312" w:hAnsi="仿宋_GB2312" w:cs="仿宋_GB2312"/>
          <w:color w:val="auto"/>
          <w:sz w:val="28"/>
          <w:szCs w:val="28"/>
          <w:u w:val="none"/>
        </w:rPr>
        <w:t>-</w:t>
      </w:r>
      <w:r w:rsidR="0030091D" w:rsidRPr="0030091D">
        <w:rPr>
          <w:rStyle w:val="af"/>
          <w:rFonts w:ascii="仿宋_GB2312" w:eastAsia="仿宋_GB2312" w:hAnsi="仿宋_GB2312" w:cs="仿宋_GB2312"/>
          <w:color w:val="auto"/>
          <w:sz w:val="28"/>
          <w:szCs w:val="28"/>
          <w:u w:val="none"/>
        </w:rPr>
        <w:t>1047</w:t>
      </w:r>
    </w:p>
    <w:p w14:paraId="3F9AC05D" w14:textId="2C6CB384" w:rsidR="00D53F68" w:rsidRDefault="0030091D" w:rsidP="0030091D">
      <w:pPr>
        <w:adjustRightInd w:val="0"/>
        <w:spacing w:line="460" w:lineRule="exact"/>
        <w:ind w:firstLineChars="600" w:firstLine="1680"/>
        <w:rPr>
          <w:rStyle w:val="af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</w:pPr>
      <w:proofErr w:type="gramStart"/>
      <w:r w:rsidRPr="0030091D">
        <w:rPr>
          <w:rStyle w:val="af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  <w:t>张琪瑶</w:t>
      </w:r>
      <w:proofErr w:type="gramEnd"/>
      <w:r w:rsidRPr="0030091D">
        <w:rPr>
          <w:rStyle w:val="af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  <w:t xml:space="preserve"> 152</w:t>
      </w:r>
      <w:r>
        <w:rPr>
          <w:rStyle w:val="af"/>
          <w:rFonts w:ascii="仿宋_GB2312" w:eastAsia="仿宋_GB2312" w:hAnsi="仿宋_GB2312" w:cs="仿宋_GB2312"/>
          <w:color w:val="auto"/>
          <w:sz w:val="28"/>
          <w:szCs w:val="28"/>
          <w:u w:val="none"/>
        </w:rPr>
        <w:t>-</w:t>
      </w:r>
      <w:r w:rsidRPr="0030091D">
        <w:rPr>
          <w:rStyle w:val="af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  <w:t>7105</w:t>
      </w:r>
      <w:r>
        <w:rPr>
          <w:rStyle w:val="af"/>
          <w:rFonts w:ascii="仿宋_GB2312" w:eastAsia="仿宋_GB2312" w:hAnsi="仿宋_GB2312" w:cs="仿宋_GB2312"/>
          <w:color w:val="auto"/>
          <w:sz w:val="28"/>
          <w:szCs w:val="28"/>
          <w:u w:val="none"/>
        </w:rPr>
        <w:t>-</w:t>
      </w:r>
      <w:r w:rsidRPr="0030091D">
        <w:rPr>
          <w:rStyle w:val="af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  <w:t>1356</w:t>
      </w:r>
    </w:p>
    <w:sectPr w:rsidR="00D53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42E1" w14:textId="77777777" w:rsidR="0059153A" w:rsidRDefault="0059153A" w:rsidP="0030091D">
      <w:r>
        <w:separator/>
      </w:r>
    </w:p>
  </w:endnote>
  <w:endnote w:type="continuationSeparator" w:id="0">
    <w:p w14:paraId="1B62F7EC" w14:textId="77777777" w:rsidR="0059153A" w:rsidRDefault="0059153A" w:rsidP="0030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F060" w14:textId="77777777" w:rsidR="0059153A" w:rsidRDefault="0059153A" w:rsidP="0030091D">
      <w:r>
        <w:separator/>
      </w:r>
    </w:p>
  </w:footnote>
  <w:footnote w:type="continuationSeparator" w:id="0">
    <w:p w14:paraId="025C2D5F" w14:textId="77777777" w:rsidR="0059153A" w:rsidRDefault="0059153A" w:rsidP="0030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68"/>
    <w:rsid w:val="0030091D"/>
    <w:rsid w:val="0059153A"/>
    <w:rsid w:val="00D5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A85D37"/>
  <w15:docId w15:val="{870C6DE6-CB58-4424-AD6D-61C3768D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index heading"/>
    <w:basedOn w:val="a"/>
    <w:next w:val="10"/>
    <w:qFormat/>
    <w:rPr>
      <w:rFonts w:ascii="Arial" w:hAnsi="Arial"/>
      <w:b/>
    </w:rPr>
  </w:style>
  <w:style w:type="paragraph" w:styleId="10">
    <w:name w:val="index 1"/>
    <w:basedOn w:val="a"/>
    <w:next w:val="a"/>
    <w:qFormat/>
  </w:style>
  <w:style w:type="character" w:styleId="ae">
    <w:name w:val="FollowedHyperlink"/>
    <w:basedOn w:val="a0"/>
    <w:qFormat/>
    <w:rPr>
      <w:color w:val="954F72"/>
      <w:u w:val="single"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paragraph" w:customStyle="1" w:styleId="11">
    <w:name w:val="样式1"/>
    <w:basedOn w:val="ad"/>
    <w:next w:val="a"/>
    <w:qFormat/>
    <w:pPr>
      <w:keepNext/>
      <w:keepLines/>
      <w:spacing w:beforeLines="25" w:before="25" w:afterLines="25" w:after="25" w:line="576" w:lineRule="auto"/>
      <w:ind w:leftChars="300" w:left="300"/>
      <w:jc w:val="center"/>
      <w:outlineLvl w:val="0"/>
    </w:pPr>
    <w:rPr>
      <w:rFonts w:ascii="方正小标宋简体" w:eastAsia="方正小标宋简体" w:hAnsi="方正小标宋简体" w:cs="方正小标宋简体" w:hint="eastAsia"/>
      <w:b w:val="0"/>
      <w:bCs/>
      <w:kern w:val="44"/>
      <w:sz w:val="44"/>
    </w:rPr>
  </w:style>
  <w:style w:type="character" w:customStyle="1" w:styleId="ac">
    <w:name w:val="页眉 字符"/>
    <w:basedOn w:val="a0"/>
    <w:link w:val="ab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批注文字 字符"/>
    <w:basedOn w:val="a0"/>
    <w:link w:val="a4"/>
    <w:qFormat/>
    <w:rPr>
      <w:rFonts w:ascii="Calibri" w:eastAsia="宋体" w:hAnsi="Calibri" w:cs="宋体"/>
      <w:kern w:val="2"/>
      <w:sz w:val="21"/>
      <w:szCs w:val="24"/>
    </w:rPr>
  </w:style>
  <w:style w:type="character" w:customStyle="1" w:styleId="a5">
    <w:name w:val="批注主题 字符"/>
    <w:basedOn w:val="a6"/>
    <w:link w:val="a3"/>
    <w:qFormat/>
    <w:rPr>
      <w:rFonts w:ascii="Calibri" w:eastAsia="宋体" w:hAnsi="Calibri" w:cs="宋体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wxuanchuanbu2022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607</Characters>
  <Application>Microsoft Office Word</Application>
  <DocSecurity>0</DocSecurity>
  <Lines>33</Lines>
  <Paragraphs>25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ybjzf</dc:creator>
  <cp:lastModifiedBy>H KX</cp:lastModifiedBy>
  <cp:revision>7</cp:revision>
  <dcterms:created xsi:type="dcterms:W3CDTF">2022-11-05T17:57:00Z</dcterms:created>
  <dcterms:modified xsi:type="dcterms:W3CDTF">2024-05-15T00:39:00Z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2052-11.31.0</vt:lpwstr>
  </property>
  <property fmtid="{D5CDD505-2E9C-101B-9397-08002B2CF9AE}" pid="3" name="ICV">
    <vt:lpwstr>EB351776AF7F4A4997CC6DCB1AEFE448</vt:lpwstr>
  </property>
  <property fmtid="{D5CDD505-2E9C-101B-9397-08002B2CF9AE}" pid="4" name="GrammarlyDocumentId">
    <vt:lpwstr>0fbd67ceaa09c688288db44c155d808048aa4bcc0b7336a61c822ddff51261cd</vt:lpwstr>
  </property>
</Properties>
</file>