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58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中南财经政法大学学生宿舍安全卫生评分细则（试行）</w:t>
      </w:r>
    </w:p>
    <w:p w14:paraId="2C222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宿舍安全卫生检查采取学校抽查和学院每周自查相结合的方式。</w:t>
      </w:r>
      <w:r>
        <w:rPr>
          <w:rFonts w:hint="eastAsia" w:ascii="仿宋" w:hAnsi="仿宋" w:eastAsia="仿宋" w:cs="仿宋"/>
          <w:sz w:val="28"/>
          <w:szCs w:val="36"/>
        </w:rPr>
        <w:t>采用百分制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</w:rPr>
        <w:t>60分以下为不合格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36"/>
        </w:rPr>
        <w:t>；</w:t>
      </w:r>
      <w:r>
        <w:rPr>
          <w:rFonts w:hint="eastAsia" w:ascii="仿宋" w:hAnsi="仿宋" w:eastAsia="仿宋" w:cs="仿宋"/>
          <w:sz w:val="28"/>
          <w:szCs w:val="36"/>
          <w:highlight w:val="none"/>
        </w:rPr>
        <w:t>60</w:t>
      </w: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-</w:t>
      </w:r>
      <w:r>
        <w:rPr>
          <w:rFonts w:hint="eastAsia" w:ascii="仿宋" w:hAnsi="仿宋" w:eastAsia="仿宋" w:cs="仿宋"/>
          <w:sz w:val="28"/>
          <w:szCs w:val="36"/>
          <w:highlight w:val="none"/>
          <w:lang w:eastAsia="zh-CN"/>
        </w:rPr>
        <w:t>7</w:t>
      </w: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36"/>
          <w:highlight w:val="none"/>
        </w:rPr>
        <w:t>分为合格</w:t>
      </w: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36"/>
          <w:highlight w:val="none"/>
        </w:rPr>
        <w:t>；</w:t>
      </w: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80-89分为良好宿舍；90</w:t>
      </w:r>
      <w:r>
        <w:rPr>
          <w:rFonts w:hint="eastAsia" w:ascii="仿宋" w:hAnsi="仿宋" w:eastAsia="仿宋" w:cs="仿宋"/>
          <w:sz w:val="28"/>
          <w:szCs w:val="36"/>
          <w:highlight w:val="none"/>
        </w:rPr>
        <w:t>-100分为优秀</w:t>
      </w: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36"/>
        </w:rPr>
        <w:t>。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奖惩方式如下：</w:t>
      </w:r>
    </w:p>
    <w:p w14:paraId="7DED9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优秀宿舍：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宿舍成员在学生综合评价体系相关板块酌情加分，</w:t>
      </w:r>
      <w:r>
        <w:rPr>
          <w:rFonts w:hint="eastAsia" w:ascii="仿宋" w:hAnsi="仿宋" w:eastAsia="仿宋" w:cs="仿宋"/>
          <w:sz w:val="28"/>
          <w:szCs w:val="36"/>
        </w:rPr>
        <w:t>择优推荐参评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宿舍评优活动和比赛</w:t>
      </w:r>
      <w:r>
        <w:rPr>
          <w:rFonts w:hint="eastAsia" w:ascii="仿宋" w:hAnsi="仿宋" w:eastAsia="仿宋" w:cs="仿宋"/>
          <w:sz w:val="28"/>
          <w:szCs w:val="36"/>
        </w:rPr>
        <w:t>；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不合格宿舍</w:t>
      </w:r>
      <w:r>
        <w:rPr>
          <w:rFonts w:hint="eastAsia" w:ascii="仿宋" w:hAnsi="仿宋" w:eastAsia="仿宋" w:cs="仿宋"/>
          <w:sz w:val="28"/>
          <w:szCs w:val="36"/>
        </w:rPr>
        <w:t>：限期整改，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宿舍成员在学生综合评价体系相关板块酌情减分，</w:t>
      </w:r>
      <w:r>
        <w:rPr>
          <w:rFonts w:hint="eastAsia" w:ascii="仿宋" w:hAnsi="仿宋" w:eastAsia="仿宋" w:cs="仿宋"/>
          <w:sz w:val="28"/>
          <w:szCs w:val="36"/>
        </w:rPr>
        <w:t>对于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每学期</w:t>
      </w:r>
      <w:r>
        <w:rPr>
          <w:rFonts w:hint="eastAsia" w:ascii="仿宋" w:hAnsi="仿宋" w:eastAsia="仿宋" w:cs="仿宋"/>
          <w:sz w:val="28"/>
          <w:szCs w:val="36"/>
        </w:rPr>
        <w:t>累计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36"/>
        </w:rPr>
        <w:t>次“不合格”的宿舍全校通报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</w:rPr>
        <w:t>。</w:t>
      </w:r>
    </w:p>
    <w:p w14:paraId="65661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一、地面卫生（15分）：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地面干净，无垃圾、污渍；墙角无残留垃圾；垃圾桶垃圾不满溢，周围整洁；地面物品摆放整齐。</w:t>
      </w:r>
    </w:p>
    <w:p w14:paraId="2C966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二、公共区域（15分）：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宿舍公共设施无人为损坏；宿舍内不乱拉悬空的电线、绳子；宿舍通风良好，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无异味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；门、窗、墙等公共区域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无不健康张贴物；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不私自更改布局（8人间客厅除外）。</w:t>
      </w:r>
    </w:p>
    <w:p w14:paraId="4ADB9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三、门窗整洁（10分）：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门窗表面干净，无乱涂乱画；门外无堆放垃圾、杂物和积水；窗台表面无积灰，物品摆放整齐。</w:t>
      </w:r>
    </w:p>
    <w:p w14:paraId="0F082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四、床面整理（10分）：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安全卫生检查期间，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床帘桌帘应收起，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床上物品摆放整齐，被子叠放或者平铺整齐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</w:p>
    <w:p w14:paraId="6834C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五、桌面整洁（10分）：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书架和桌面物品摆放整齐，桌面干净，无灰尘、污渍。</w:t>
      </w:r>
    </w:p>
    <w:p w14:paraId="586A9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六、衣物整理（10分）：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床栏挂放衣服整齐不杂乱；椅子上无乱放衣物等；鞋子摆放整齐。</w:t>
      </w:r>
    </w:p>
    <w:p w14:paraId="4CA6E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七、盥洗区清洁（5分）：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镜面保持干净；水池台面物品整齐，无积水、污垢；地面和便池无积垢。</w:t>
      </w:r>
    </w:p>
    <w:p w14:paraId="7A737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八、禁止吸烟（10分）：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宿舍内禁止吸烟，无烟头、烟灰。</w:t>
      </w:r>
    </w:p>
    <w:p w14:paraId="32EB7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九、用电安全（15分）：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无违规电器；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插座不得牵引到床上，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用电设备无人时断电。</w:t>
      </w:r>
    </w:p>
    <w:p w14:paraId="20F83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十、附加分（5分）：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宿舍文化氛围积极向上，具有一定特色。</w:t>
      </w:r>
    </w:p>
    <w:p w14:paraId="78901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both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说明：1.无独立盥洗区的宿舍，第七点不作为评分项，该项分值调整到第二点；2.违规电器分类参照学校学生宿舍管理办法相关内容；3.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发现重大安全隐患（如明火、管制刀具、飞线充电等）直接评定为“不合格”。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YThiMGZhMTE1NTc1NzBlMWFiNTMwNzdiOTI1MjgifQ=="/>
  </w:docVars>
  <w:rsids>
    <w:rsidRoot w:val="61AA0A08"/>
    <w:rsid w:val="00FE1942"/>
    <w:rsid w:val="01F36FCC"/>
    <w:rsid w:val="06B267BF"/>
    <w:rsid w:val="0D800F55"/>
    <w:rsid w:val="120B5660"/>
    <w:rsid w:val="135E31B2"/>
    <w:rsid w:val="17A74689"/>
    <w:rsid w:val="18EC42E7"/>
    <w:rsid w:val="1B66262F"/>
    <w:rsid w:val="1BA55326"/>
    <w:rsid w:val="20711CD8"/>
    <w:rsid w:val="233E3694"/>
    <w:rsid w:val="247D4EDE"/>
    <w:rsid w:val="26284BE7"/>
    <w:rsid w:val="26A90635"/>
    <w:rsid w:val="2CB22A13"/>
    <w:rsid w:val="2DB701CA"/>
    <w:rsid w:val="30895ADB"/>
    <w:rsid w:val="332633D4"/>
    <w:rsid w:val="36555C50"/>
    <w:rsid w:val="366D6646"/>
    <w:rsid w:val="36C97D20"/>
    <w:rsid w:val="392B18AE"/>
    <w:rsid w:val="3D3F02F7"/>
    <w:rsid w:val="3FE07F9B"/>
    <w:rsid w:val="41CD10D2"/>
    <w:rsid w:val="43AD4526"/>
    <w:rsid w:val="444C29D8"/>
    <w:rsid w:val="48811017"/>
    <w:rsid w:val="4917288A"/>
    <w:rsid w:val="4B4C2876"/>
    <w:rsid w:val="4BAE52DF"/>
    <w:rsid w:val="4CEB4D9B"/>
    <w:rsid w:val="4E943933"/>
    <w:rsid w:val="4ED9538A"/>
    <w:rsid w:val="515661FD"/>
    <w:rsid w:val="545D2DE4"/>
    <w:rsid w:val="54B312A6"/>
    <w:rsid w:val="55CE2C05"/>
    <w:rsid w:val="572210D5"/>
    <w:rsid w:val="577A76DB"/>
    <w:rsid w:val="57FB365A"/>
    <w:rsid w:val="58161B61"/>
    <w:rsid w:val="5E7E6C53"/>
    <w:rsid w:val="5F3758C0"/>
    <w:rsid w:val="5FE570CA"/>
    <w:rsid w:val="613E5C9D"/>
    <w:rsid w:val="61AA0A08"/>
    <w:rsid w:val="61BE17BE"/>
    <w:rsid w:val="6490473E"/>
    <w:rsid w:val="684365B4"/>
    <w:rsid w:val="6BB67B6C"/>
    <w:rsid w:val="70B00C0B"/>
    <w:rsid w:val="79C4004C"/>
    <w:rsid w:val="7A016D9E"/>
    <w:rsid w:val="7B830AB3"/>
    <w:rsid w:val="7BB4161D"/>
    <w:rsid w:val="7CE53A3E"/>
    <w:rsid w:val="7FF4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40404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ascii="Segoe UI" w:hAnsi="Segoe UI" w:eastAsia="Segoe UI" w:cs="Segoe UI"/>
      <w:b/>
      <w:bCs/>
      <w:color w:val="40404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746</Words>
  <Characters>771</Characters>
  <Lines>0</Lines>
  <Paragraphs>0</Paragraphs>
  <TotalTime>1</TotalTime>
  <ScaleCrop>false</ScaleCrop>
  <LinksUpToDate>false</LinksUpToDate>
  <CharactersWithSpaces>771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2025-03-26T06:22:00Z</dcterms:created>
  <dc:creator>MrFrank1416892887</dc:creator>
  <cp:lastModifiedBy>MrFrank1416892887</cp:lastModifiedBy>
  <cp:lastPrinted>2025-04-10T01:10:00Z</cp:lastPrinted>
  <dcterms:modified xsi:type="dcterms:W3CDTF">2025-04-15T07:52:35Z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B7CBB39A47B348D097759ECE468D83CD_13</vt:lpwstr>
  </property>
  <property fmtid="{D5CDD505-2E9C-101B-9397-08002B2CF9AE}" pid="4" name="KSOTemplateDocerSaveRecord">
    <vt:lpwstr>eyJoZGlkIjoiZDc5ZDg0Y2Y1M2NhZGU1ZDkyOWQ5MmEwNzkyZjU0NDUiLCJ1c2VySWQiOiIyNTcwOTMxNCJ9</vt:lpwstr>
  </property>
</Properties>
</file>