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832EA" w14:textId="77777777" w:rsidR="00E61713" w:rsidRPr="00FA2971" w:rsidRDefault="00367092" w:rsidP="00E61713">
      <w:pPr>
        <w:spacing w:line="560" w:lineRule="exact"/>
        <w:ind w:firstLineChars="0" w:firstLine="0"/>
        <w:jc w:val="both"/>
        <w:rPr>
          <w:rFonts w:ascii="仿宋" w:eastAsia="仿宋" w:hAnsi="仿宋"/>
          <w:sz w:val="28"/>
          <w:szCs w:val="28"/>
        </w:rPr>
      </w:pPr>
      <w:bookmarkStart w:id="0" w:name="_Toc35185796"/>
      <w:bookmarkStart w:id="1" w:name="_Toc35185560"/>
      <w:bookmarkStart w:id="2" w:name="_Toc35185419"/>
      <w:r w:rsidRPr="00FA2971">
        <w:rPr>
          <w:rFonts w:ascii="黑体" w:eastAsia="黑体" w:hAnsi="黑体" w:hint="eastAsia"/>
          <w:sz w:val="28"/>
          <w:szCs w:val="28"/>
        </w:rPr>
        <w:t>附件</w:t>
      </w:r>
      <w:r w:rsidRPr="00FA2971">
        <w:rPr>
          <w:rFonts w:ascii="黑体" w:eastAsia="黑体" w:hAnsi="黑体"/>
          <w:sz w:val="28"/>
          <w:szCs w:val="28"/>
        </w:rPr>
        <w:t>2</w:t>
      </w:r>
      <w:r w:rsidRPr="00FA2971">
        <w:rPr>
          <w:rFonts w:ascii="仿宋" w:eastAsia="仿宋" w:hAnsi="仿宋" w:hint="eastAsia"/>
          <w:sz w:val="28"/>
          <w:szCs w:val="28"/>
        </w:rPr>
        <w:t>：</w:t>
      </w:r>
    </w:p>
    <w:p w14:paraId="1502DD65" w14:textId="77777777" w:rsidR="00E61713" w:rsidRDefault="00E61713" w:rsidP="00E61713">
      <w:pPr>
        <w:spacing w:line="560" w:lineRule="exact"/>
        <w:ind w:firstLineChars="0" w:firstLine="0"/>
        <w:jc w:val="center"/>
        <w:rPr>
          <w:rFonts w:ascii="方正小标宋简体" w:eastAsia="方正小标宋简体" w:hAnsi="仿宋"/>
          <w:sz w:val="36"/>
          <w:szCs w:val="36"/>
        </w:rPr>
      </w:pPr>
      <w:r w:rsidRPr="00E61713">
        <w:rPr>
          <w:rFonts w:ascii="方正小标宋简体" w:eastAsia="方正小标宋简体" w:hAnsi="仿宋" w:hint="eastAsia"/>
          <w:sz w:val="36"/>
          <w:szCs w:val="36"/>
        </w:rPr>
        <w:t>2023—2024学年</w:t>
      </w:r>
      <w:r>
        <w:rPr>
          <w:rFonts w:ascii="方正小标宋简体" w:eastAsia="方正小标宋简体" w:hAnsi="仿宋" w:hint="eastAsia"/>
          <w:sz w:val="36"/>
          <w:szCs w:val="36"/>
        </w:rPr>
        <w:t>外国语学院</w:t>
      </w:r>
      <w:r w:rsidRPr="00E61713">
        <w:rPr>
          <w:rFonts w:ascii="方正小标宋简体" w:eastAsia="方正小标宋简体" w:hAnsi="仿宋" w:hint="eastAsia"/>
          <w:sz w:val="36"/>
          <w:szCs w:val="36"/>
        </w:rPr>
        <w:t>“五四”综合表彰</w:t>
      </w:r>
    </w:p>
    <w:p w14:paraId="72DE3238" w14:textId="4C436E67" w:rsidR="00E61713" w:rsidRPr="00E61713" w:rsidRDefault="00E61713" w:rsidP="00E61713">
      <w:pPr>
        <w:spacing w:line="560" w:lineRule="exact"/>
        <w:ind w:firstLineChars="0" w:firstLine="0"/>
        <w:jc w:val="center"/>
        <w:rPr>
          <w:rFonts w:ascii="方正小标宋简体" w:eastAsia="方正小标宋简体" w:hAnsi="仿宋"/>
          <w:sz w:val="36"/>
          <w:szCs w:val="36"/>
        </w:rPr>
      </w:pPr>
      <w:r w:rsidRPr="00E61713">
        <w:rPr>
          <w:rFonts w:ascii="方正小标宋简体" w:eastAsia="方正小标宋简体" w:hAnsi="仿宋" w:hint="eastAsia"/>
          <w:sz w:val="36"/>
          <w:szCs w:val="36"/>
        </w:rPr>
        <w:t>“</w:t>
      </w:r>
      <w:r w:rsidR="00520AFA">
        <w:rPr>
          <w:rFonts w:ascii="方正小标宋简体" w:eastAsia="方正小标宋简体" w:hAnsi="仿宋" w:hint="eastAsia"/>
          <w:sz w:val="36"/>
          <w:szCs w:val="36"/>
        </w:rPr>
        <w:t>优秀</w:t>
      </w:r>
      <w:r w:rsidRPr="00E61713">
        <w:rPr>
          <w:rFonts w:ascii="方正小标宋简体" w:eastAsia="方正小标宋简体" w:hAnsi="仿宋" w:hint="eastAsia"/>
          <w:sz w:val="36"/>
          <w:szCs w:val="36"/>
        </w:rPr>
        <w:t>团支部”评选细则</w:t>
      </w:r>
    </w:p>
    <w:p w14:paraId="3C2895FB" w14:textId="77777777" w:rsidR="00830401" w:rsidRDefault="00E61713" w:rsidP="00E61713">
      <w:pPr>
        <w:spacing w:beforeLines="100" w:before="408" w:line="560" w:lineRule="exact"/>
        <w:ind w:firstLine="640"/>
        <w:jc w:val="both"/>
        <w:rPr>
          <w:rFonts w:ascii="仿宋" w:eastAsia="仿宋" w:hAnsi="仿宋"/>
          <w:sz w:val="32"/>
          <w:szCs w:val="32"/>
        </w:rPr>
      </w:pPr>
      <w:r>
        <w:rPr>
          <w:rFonts w:ascii="仿宋" w:eastAsia="仿宋" w:hAnsi="仿宋" w:hint="eastAsia"/>
          <w:sz w:val="32"/>
          <w:szCs w:val="32"/>
        </w:rPr>
        <w:t>院</w:t>
      </w:r>
      <w:r w:rsidRPr="00E61713">
        <w:rPr>
          <w:rFonts w:ascii="仿宋" w:eastAsia="仿宋" w:hAnsi="仿宋" w:hint="eastAsia"/>
          <w:sz w:val="32"/>
          <w:szCs w:val="32"/>
        </w:rPr>
        <w:t>团委根据全</w:t>
      </w:r>
      <w:r>
        <w:rPr>
          <w:rFonts w:ascii="仿宋" w:eastAsia="仿宋" w:hAnsi="仿宋" w:hint="eastAsia"/>
          <w:sz w:val="32"/>
          <w:szCs w:val="32"/>
        </w:rPr>
        <w:t>院</w:t>
      </w:r>
      <w:r w:rsidRPr="00E61713">
        <w:rPr>
          <w:rFonts w:ascii="仿宋" w:eastAsia="仿宋" w:hAnsi="仿宋" w:hint="eastAsia"/>
          <w:sz w:val="32"/>
          <w:szCs w:val="32"/>
        </w:rPr>
        <w:t>各</w:t>
      </w:r>
      <w:r w:rsidR="0036226F">
        <w:rPr>
          <w:rFonts w:ascii="仿宋" w:eastAsia="仿宋" w:hAnsi="仿宋" w:hint="eastAsia"/>
          <w:sz w:val="32"/>
          <w:szCs w:val="32"/>
        </w:rPr>
        <w:t>年级</w:t>
      </w:r>
      <w:r w:rsidRPr="00E61713">
        <w:rPr>
          <w:rFonts w:ascii="仿宋" w:eastAsia="仿宋" w:hAnsi="仿宋" w:hint="eastAsia"/>
          <w:sz w:val="32"/>
          <w:szCs w:val="32"/>
        </w:rPr>
        <w:t>参评团支部的综合得分从高到低评选出</w:t>
      </w:r>
      <w:r w:rsidR="0036226F">
        <w:rPr>
          <w:rFonts w:ascii="仿宋" w:eastAsia="仿宋" w:hAnsi="仿宋" w:hint="eastAsia"/>
          <w:sz w:val="32"/>
          <w:szCs w:val="32"/>
        </w:rPr>
        <w:t>8个本科生“优秀团支部”，</w:t>
      </w:r>
      <w:r w:rsidRPr="00E61713">
        <w:rPr>
          <w:rFonts w:ascii="仿宋" w:eastAsia="仿宋" w:hAnsi="仿宋" w:hint="eastAsia"/>
          <w:sz w:val="32"/>
          <w:szCs w:val="32"/>
        </w:rPr>
        <w:t>研究生</w:t>
      </w:r>
      <w:r w:rsidR="0036226F">
        <w:rPr>
          <w:rFonts w:ascii="仿宋" w:eastAsia="仿宋" w:hAnsi="仿宋" w:hint="eastAsia"/>
          <w:sz w:val="32"/>
          <w:szCs w:val="32"/>
        </w:rPr>
        <w:t>“优秀团支部”由</w:t>
      </w:r>
      <w:r w:rsidR="00830401">
        <w:rPr>
          <w:rFonts w:ascii="仿宋" w:eastAsia="仿宋" w:hAnsi="仿宋" w:hint="eastAsia"/>
          <w:sz w:val="32"/>
          <w:szCs w:val="32"/>
        </w:rPr>
        <w:t>研究生院内部评选得出</w:t>
      </w:r>
      <w:r w:rsidRPr="00E61713">
        <w:rPr>
          <w:rFonts w:ascii="仿宋" w:eastAsia="仿宋" w:hAnsi="仿宋" w:hint="eastAsia"/>
          <w:sz w:val="32"/>
          <w:szCs w:val="32"/>
        </w:rPr>
        <w:t>。</w:t>
      </w:r>
    </w:p>
    <w:p w14:paraId="7E6E7AE2" w14:textId="5606DC50" w:rsidR="00E61713" w:rsidRPr="00E61713" w:rsidRDefault="00E61713" w:rsidP="00830401">
      <w:pPr>
        <w:spacing w:line="560" w:lineRule="exact"/>
        <w:ind w:firstLine="640"/>
        <w:jc w:val="both"/>
        <w:rPr>
          <w:rFonts w:ascii="仿宋" w:eastAsia="仿宋" w:hAnsi="仿宋"/>
          <w:sz w:val="32"/>
          <w:szCs w:val="32"/>
        </w:rPr>
      </w:pPr>
      <w:r w:rsidRPr="00E61713">
        <w:rPr>
          <w:rFonts w:ascii="仿宋" w:eastAsia="仿宋" w:hAnsi="仿宋" w:hint="eastAsia"/>
          <w:sz w:val="32"/>
          <w:szCs w:val="32"/>
        </w:rPr>
        <w:t>各团支部综合得分由</w:t>
      </w:r>
      <w:r w:rsidR="00830401">
        <w:rPr>
          <w:rFonts w:ascii="仿宋" w:eastAsia="仿宋" w:hAnsi="仿宋" w:hint="eastAsia"/>
          <w:sz w:val="32"/>
          <w:szCs w:val="32"/>
        </w:rPr>
        <w:t>自评表得分</w:t>
      </w:r>
      <w:r w:rsidRPr="00E61713">
        <w:rPr>
          <w:rFonts w:ascii="仿宋" w:eastAsia="仿宋" w:hAnsi="仿宋" w:hint="eastAsia"/>
          <w:sz w:val="32"/>
          <w:szCs w:val="32"/>
        </w:rPr>
        <w:t>、</w:t>
      </w:r>
      <w:r w:rsidR="00830401">
        <w:rPr>
          <w:rFonts w:ascii="仿宋" w:eastAsia="仿宋" w:hAnsi="仿宋" w:hint="eastAsia"/>
          <w:sz w:val="32"/>
          <w:szCs w:val="32"/>
        </w:rPr>
        <w:t>团委老师评分</w:t>
      </w:r>
      <w:r w:rsidRPr="00E61713">
        <w:rPr>
          <w:rFonts w:ascii="仿宋" w:eastAsia="仿宋" w:hAnsi="仿宋" w:hint="eastAsia"/>
          <w:sz w:val="32"/>
          <w:szCs w:val="32"/>
        </w:rPr>
        <w:t>、</w:t>
      </w:r>
      <w:r w:rsidR="00830401">
        <w:rPr>
          <w:rFonts w:ascii="仿宋" w:eastAsia="仿宋" w:hAnsi="仿宋" w:hint="eastAsia"/>
          <w:sz w:val="32"/>
          <w:szCs w:val="32"/>
        </w:rPr>
        <w:t>各年级辅导员老师评分</w:t>
      </w:r>
      <w:r w:rsidRPr="00E61713">
        <w:rPr>
          <w:rFonts w:ascii="仿宋" w:eastAsia="仿宋" w:hAnsi="仿宋" w:hint="eastAsia"/>
          <w:sz w:val="32"/>
          <w:szCs w:val="32"/>
        </w:rPr>
        <w:t>三部分得分加权构成。计算公式为：综合得分=</w:t>
      </w:r>
      <w:r w:rsidR="00844EDE">
        <w:rPr>
          <w:rFonts w:ascii="仿宋" w:eastAsia="仿宋" w:hAnsi="仿宋" w:hint="eastAsia"/>
          <w:sz w:val="32"/>
          <w:szCs w:val="32"/>
        </w:rPr>
        <w:t>自评表得分</w:t>
      </w:r>
      <w:r w:rsidRPr="00E61713">
        <w:rPr>
          <w:rFonts w:ascii="仿宋" w:eastAsia="仿宋" w:hAnsi="仿宋" w:hint="eastAsia"/>
          <w:sz w:val="32"/>
          <w:szCs w:val="32"/>
        </w:rPr>
        <w:t>（百分制）×</w:t>
      </w:r>
      <w:r w:rsidR="00844EDE">
        <w:rPr>
          <w:rFonts w:ascii="仿宋" w:eastAsia="仿宋" w:hAnsi="仿宋"/>
          <w:sz w:val="32"/>
          <w:szCs w:val="32"/>
        </w:rPr>
        <w:t>50</w:t>
      </w:r>
      <w:r w:rsidRPr="00E61713">
        <w:rPr>
          <w:rFonts w:ascii="仿宋" w:eastAsia="仿宋" w:hAnsi="仿宋" w:hint="eastAsia"/>
          <w:sz w:val="32"/>
          <w:szCs w:val="32"/>
        </w:rPr>
        <w:t>%＋</w:t>
      </w:r>
      <w:r w:rsidR="00844EDE">
        <w:rPr>
          <w:rFonts w:ascii="仿宋" w:eastAsia="仿宋" w:hAnsi="仿宋" w:hint="eastAsia"/>
          <w:sz w:val="32"/>
          <w:szCs w:val="32"/>
        </w:rPr>
        <w:t>团委老师评分</w:t>
      </w:r>
      <w:r w:rsidRPr="00E61713">
        <w:rPr>
          <w:rFonts w:ascii="仿宋" w:eastAsia="仿宋" w:hAnsi="仿宋" w:hint="eastAsia"/>
          <w:sz w:val="32"/>
          <w:szCs w:val="32"/>
        </w:rPr>
        <w:t>（百分制）×</w:t>
      </w:r>
      <w:r w:rsidR="00844EDE">
        <w:rPr>
          <w:rFonts w:ascii="仿宋" w:eastAsia="仿宋" w:hAnsi="仿宋"/>
          <w:sz w:val="32"/>
          <w:szCs w:val="32"/>
        </w:rPr>
        <w:t>30</w:t>
      </w:r>
      <w:r w:rsidRPr="00E61713">
        <w:rPr>
          <w:rFonts w:ascii="仿宋" w:eastAsia="仿宋" w:hAnsi="仿宋" w:hint="eastAsia"/>
          <w:sz w:val="32"/>
          <w:szCs w:val="32"/>
        </w:rPr>
        <w:t>%＋</w:t>
      </w:r>
      <w:r w:rsidR="00844EDE">
        <w:rPr>
          <w:rFonts w:ascii="仿宋" w:eastAsia="仿宋" w:hAnsi="仿宋" w:hint="eastAsia"/>
          <w:sz w:val="32"/>
          <w:szCs w:val="32"/>
        </w:rPr>
        <w:t>各年级辅导员老师评分</w:t>
      </w:r>
      <w:r w:rsidRPr="00E61713">
        <w:rPr>
          <w:rFonts w:ascii="仿宋" w:eastAsia="仿宋" w:hAnsi="仿宋" w:hint="eastAsia"/>
          <w:sz w:val="32"/>
          <w:szCs w:val="32"/>
        </w:rPr>
        <w:t>（百分制）×</w:t>
      </w:r>
      <w:r w:rsidR="00844EDE">
        <w:rPr>
          <w:rFonts w:ascii="仿宋" w:eastAsia="仿宋" w:hAnsi="仿宋"/>
          <w:sz w:val="32"/>
          <w:szCs w:val="32"/>
        </w:rPr>
        <w:t>2</w:t>
      </w:r>
      <w:r w:rsidRPr="00E61713">
        <w:rPr>
          <w:rFonts w:ascii="仿宋" w:eastAsia="仿宋" w:hAnsi="仿宋" w:hint="eastAsia"/>
          <w:sz w:val="32"/>
          <w:szCs w:val="32"/>
        </w:rPr>
        <w:t>0%。</w:t>
      </w:r>
    </w:p>
    <w:p w14:paraId="23700ED9" w14:textId="77777777" w:rsidR="00E61713" w:rsidRDefault="00E61713">
      <w:pPr>
        <w:widowControl/>
        <w:spacing w:line="240" w:lineRule="auto"/>
        <w:ind w:firstLineChars="0" w:firstLine="0"/>
        <w:rPr>
          <w:rFonts w:ascii="仿宋" w:eastAsia="仿宋" w:hAnsi="仿宋"/>
          <w:sz w:val="32"/>
          <w:szCs w:val="32"/>
        </w:rPr>
      </w:pPr>
      <w:r>
        <w:rPr>
          <w:rFonts w:ascii="仿宋" w:eastAsia="仿宋" w:hAnsi="仿宋"/>
          <w:sz w:val="32"/>
          <w:szCs w:val="32"/>
        </w:rPr>
        <w:br w:type="page"/>
      </w:r>
    </w:p>
    <w:p w14:paraId="0371524F" w14:textId="77777777" w:rsidR="00367092" w:rsidRPr="00E61713" w:rsidRDefault="00367092" w:rsidP="00367092">
      <w:pPr>
        <w:spacing w:line="560" w:lineRule="exact"/>
        <w:ind w:firstLineChars="0" w:firstLine="0"/>
        <w:jc w:val="both"/>
        <w:rPr>
          <w:rFonts w:ascii="仿宋" w:eastAsia="仿宋" w:hAnsi="仿宋"/>
          <w:sz w:val="32"/>
          <w:szCs w:val="32"/>
        </w:rPr>
      </w:pPr>
    </w:p>
    <w:p w14:paraId="27BEB194" w14:textId="77777777" w:rsidR="009019A2" w:rsidRPr="009019A2" w:rsidRDefault="009019A2" w:rsidP="009019A2">
      <w:pPr>
        <w:spacing w:beforeLines="50" w:before="204" w:afterLines="50" w:after="204" w:line="560" w:lineRule="exact"/>
        <w:ind w:firstLineChars="0" w:firstLine="0"/>
        <w:jc w:val="center"/>
        <w:rPr>
          <w:rFonts w:ascii="方正小标宋简体" w:eastAsia="方正小标宋简体" w:hAnsi="等线" w:cs="Times New Roman"/>
          <w:sz w:val="44"/>
          <w:szCs w:val="44"/>
        </w:rPr>
      </w:pPr>
      <w:r w:rsidRPr="009019A2">
        <w:rPr>
          <w:rFonts w:ascii="方正小标宋简体" w:eastAsia="方正小标宋简体" w:hAnsi="等线" w:cs="Times New Roman" w:hint="eastAsia"/>
          <w:sz w:val="44"/>
          <w:szCs w:val="44"/>
        </w:rPr>
        <w:t>“百强团支部”申报表</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993"/>
        <w:gridCol w:w="1275"/>
        <w:gridCol w:w="1418"/>
        <w:gridCol w:w="1424"/>
        <w:gridCol w:w="277"/>
        <w:gridCol w:w="865"/>
        <w:gridCol w:w="978"/>
        <w:gridCol w:w="1134"/>
      </w:tblGrid>
      <w:tr w:rsidR="009019A2" w:rsidRPr="009019A2" w14:paraId="444B8FA6" w14:textId="77777777" w:rsidTr="003F3ACA">
        <w:trPr>
          <w:trHeight w:hRule="exact" w:val="680"/>
          <w:jc w:val="center"/>
        </w:trPr>
        <w:tc>
          <w:tcPr>
            <w:tcW w:w="155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9AF3057" w14:textId="77777777" w:rsidR="009019A2" w:rsidRPr="009019A2" w:rsidRDefault="009019A2" w:rsidP="009019A2">
            <w:pPr>
              <w:ind w:firstLineChars="0" w:firstLine="0"/>
              <w:jc w:val="center"/>
              <w:rPr>
                <w:rFonts w:ascii="黑体" w:eastAsia="黑体" w:hAnsi="黑体" w:cs="Times New Roman"/>
                <w:sz w:val="28"/>
                <w:szCs w:val="28"/>
              </w:rPr>
            </w:pPr>
            <w:r w:rsidRPr="009019A2">
              <w:rPr>
                <w:rFonts w:ascii="黑体" w:eastAsia="黑体" w:hAnsi="黑体" w:cs="Times New Roman" w:hint="eastAsia"/>
                <w:sz w:val="28"/>
                <w:szCs w:val="28"/>
              </w:rPr>
              <w:t>团支部名称</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0DE4E93" w14:textId="77777777" w:rsidR="009019A2" w:rsidRPr="009019A2" w:rsidRDefault="009019A2" w:rsidP="009019A2">
            <w:pPr>
              <w:ind w:firstLineChars="0" w:firstLine="0"/>
              <w:jc w:val="center"/>
              <w:rPr>
                <w:rFonts w:ascii="仿宋" w:eastAsia="仿宋" w:hAnsi="仿宋" w:cs="Times New Roman"/>
                <w:sz w:val="32"/>
                <w:szCs w:val="32"/>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B79367E" w14:textId="77777777" w:rsidR="009019A2" w:rsidRPr="009019A2" w:rsidRDefault="009019A2" w:rsidP="009019A2">
            <w:pPr>
              <w:ind w:firstLineChars="0" w:firstLine="0"/>
              <w:jc w:val="center"/>
              <w:rPr>
                <w:rFonts w:ascii="黑体" w:eastAsia="黑体" w:hAnsi="黑体" w:cs="Times New Roman"/>
                <w:sz w:val="28"/>
                <w:szCs w:val="28"/>
              </w:rPr>
            </w:pPr>
            <w:r w:rsidRPr="009019A2">
              <w:rPr>
                <w:rFonts w:ascii="黑体" w:eastAsia="黑体" w:hAnsi="黑体" w:cs="Times New Roman" w:hint="eastAsia"/>
                <w:sz w:val="28"/>
                <w:szCs w:val="28"/>
              </w:rPr>
              <w:t>团支部书记</w:t>
            </w:r>
          </w:p>
        </w:tc>
        <w:tc>
          <w:tcPr>
            <w:tcW w:w="2977" w:type="dxa"/>
            <w:gridSpan w:val="3"/>
            <w:tcBorders>
              <w:top w:val="single" w:sz="4" w:space="0" w:color="auto"/>
              <w:left w:val="single" w:sz="4" w:space="0" w:color="auto"/>
              <w:bottom w:val="single" w:sz="4" w:space="0" w:color="auto"/>
              <w:right w:val="single" w:sz="4" w:space="0" w:color="auto"/>
            </w:tcBorders>
            <w:vAlign w:val="center"/>
          </w:tcPr>
          <w:p w14:paraId="542C587D" w14:textId="77777777" w:rsidR="009019A2" w:rsidRPr="009019A2" w:rsidRDefault="009019A2" w:rsidP="009019A2">
            <w:pPr>
              <w:ind w:firstLineChars="0" w:firstLine="0"/>
              <w:jc w:val="center"/>
              <w:rPr>
                <w:rFonts w:ascii="仿宋" w:eastAsia="仿宋" w:hAnsi="仿宋" w:cs="Times New Roman"/>
                <w:sz w:val="32"/>
                <w:szCs w:val="32"/>
              </w:rPr>
            </w:pPr>
          </w:p>
        </w:tc>
      </w:tr>
      <w:tr w:rsidR="009019A2" w:rsidRPr="009019A2" w14:paraId="61511642" w14:textId="77777777" w:rsidTr="003F3ACA">
        <w:trPr>
          <w:trHeight w:hRule="exact" w:val="680"/>
          <w:jc w:val="center"/>
        </w:trPr>
        <w:tc>
          <w:tcPr>
            <w:tcW w:w="1555"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21D29DC9" w14:textId="77777777" w:rsidR="009019A2" w:rsidRPr="009019A2" w:rsidRDefault="009019A2" w:rsidP="009019A2">
            <w:pPr>
              <w:ind w:firstLineChars="0" w:firstLine="0"/>
              <w:jc w:val="center"/>
              <w:rPr>
                <w:rFonts w:ascii="黑体" w:eastAsia="黑体" w:hAnsi="黑体" w:cs="Times New Roman"/>
                <w:sz w:val="28"/>
                <w:szCs w:val="28"/>
              </w:rPr>
            </w:pPr>
            <w:r w:rsidRPr="009019A2">
              <w:rPr>
                <w:rFonts w:ascii="黑体" w:eastAsia="黑体" w:hAnsi="黑体" w:cs="Times New Roman" w:hint="eastAsia"/>
                <w:sz w:val="28"/>
                <w:szCs w:val="28"/>
              </w:rPr>
              <w:t>学院/单位</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27FBF0A0" w14:textId="77777777" w:rsidR="009019A2" w:rsidRPr="009019A2" w:rsidRDefault="009019A2" w:rsidP="009019A2">
            <w:pPr>
              <w:ind w:firstLineChars="0" w:firstLine="0"/>
              <w:jc w:val="center"/>
              <w:rPr>
                <w:rFonts w:ascii="仿宋" w:eastAsia="仿宋" w:hAnsi="仿宋" w:cs="Times New Roman"/>
                <w:sz w:val="32"/>
                <w:szCs w:val="32"/>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074B0458" w14:textId="77777777" w:rsidR="009019A2" w:rsidRPr="009019A2" w:rsidRDefault="009019A2" w:rsidP="009019A2">
            <w:pPr>
              <w:ind w:firstLineChars="0" w:firstLine="0"/>
              <w:jc w:val="center"/>
              <w:rPr>
                <w:rFonts w:ascii="黑体" w:eastAsia="黑体" w:hAnsi="黑体" w:cs="Times New Roman"/>
                <w:sz w:val="28"/>
                <w:szCs w:val="28"/>
              </w:rPr>
            </w:pPr>
            <w:r w:rsidRPr="009019A2">
              <w:rPr>
                <w:rFonts w:ascii="黑体" w:eastAsia="黑体" w:hAnsi="黑体" w:cs="Times New Roman" w:hint="eastAsia"/>
                <w:sz w:val="28"/>
                <w:szCs w:val="28"/>
              </w:rPr>
              <w:t>联系方式</w:t>
            </w:r>
          </w:p>
        </w:tc>
        <w:tc>
          <w:tcPr>
            <w:tcW w:w="2977" w:type="dxa"/>
            <w:gridSpan w:val="3"/>
            <w:tcBorders>
              <w:top w:val="single" w:sz="4" w:space="0" w:color="auto"/>
              <w:left w:val="single" w:sz="4" w:space="0" w:color="auto"/>
              <w:bottom w:val="single" w:sz="4" w:space="0" w:color="auto"/>
              <w:right w:val="single" w:sz="4" w:space="0" w:color="auto"/>
            </w:tcBorders>
            <w:vAlign w:val="center"/>
          </w:tcPr>
          <w:p w14:paraId="63F24BC1" w14:textId="77777777" w:rsidR="009019A2" w:rsidRPr="009019A2" w:rsidRDefault="009019A2" w:rsidP="009019A2">
            <w:pPr>
              <w:ind w:firstLineChars="0" w:firstLine="0"/>
              <w:jc w:val="center"/>
              <w:rPr>
                <w:rFonts w:ascii="仿宋" w:eastAsia="仿宋" w:hAnsi="仿宋" w:cs="Times New Roman"/>
                <w:sz w:val="32"/>
                <w:szCs w:val="32"/>
              </w:rPr>
            </w:pPr>
          </w:p>
        </w:tc>
      </w:tr>
      <w:tr w:rsidR="009019A2" w:rsidRPr="009019A2" w14:paraId="29F9FAA4" w14:textId="77777777" w:rsidTr="003F3ACA">
        <w:trPr>
          <w:trHeight w:val="567"/>
          <w:jc w:val="center"/>
        </w:trPr>
        <w:tc>
          <w:tcPr>
            <w:tcW w:w="562" w:type="dxa"/>
            <w:vMerge w:val="restart"/>
            <w:tcBorders>
              <w:top w:val="single" w:sz="4" w:space="0" w:color="auto"/>
              <w:left w:val="single" w:sz="4" w:space="0" w:color="auto"/>
              <w:right w:val="single" w:sz="4" w:space="0" w:color="auto"/>
            </w:tcBorders>
            <w:tcMar>
              <w:top w:w="0" w:type="dxa"/>
              <w:left w:w="0" w:type="dxa"/>
              <w:bottom w:w="0" w:type="dxa"/>
              <w:right w:w="0" w:type="dxa"/>
            </w:tcMar>
            <w:vAlign w:val="center"/>
          </w:tcPr>
          <w:p w14:paraId="7ECFD86F"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团</w:t>
            </w:r>
          </w:p>
          <w:p w14:paraId="06AF2133"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支</w:t>
            </w:r>
          </w:p>
          <w:p w14:paraId="07995335"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部</w:t>
            </w:r>
          </w:p>
          <w:p w14:paraId="2019DC24"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基</w:t>
            </w:r>
          </w:p>
          <w:p w14:paraId="1B1F1A49"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本</w:t>
            </w:r>
          </w:p>
          <w:p w14:paraId="134027C2"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建</w:t>
            </w:r>
          </w:p>
          <w:p w14:paraId="1F41EAA9"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设</w:t>
            </w:r>
          </w:p>
          <w:p w14:paraId="3ED41D2D"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情</w:t>
            </w:r>
          </w:p>
          <w:p w14:paraId="6A7021A2" w14:textId="77777777" w:rsidR="009019A2" w:rsidRPr="009019A2" w:rsidRDefault="009019A2" w:rsidP="009019A2">
            <w:pPr>
              <w:ind w:firstLineChars="0" w:firstLine="0"/>
              <w:jc w:val="center"/>
              <w:rPr>
                <w:rFonts w:ascii="黑体" w:eastAsia="黑体" w:hAnsi="黑体" w:cs="Times New Roman"/>
                <w:sz w:val="28"/>
                <w:szCs w:val="28"/>
              </w:rPr>
            </w:pPr>
            <w:proofErr w:type="gramStart"/>
            <w:r w:rsidRPr="009019A2">
              <w:rPr>
                <w:rFonts w:ascii="黑体" w:eastAsia="黑体" w:hAnsi="黑体" w:cs="Times New Roman" w:hint="eastAsia"/>
                <w:szCs w:val="30"/>
              </w:rPr>
              <w:t>况</w:t>
            </w:r>
            <w:proofErr w:type="gramEnd"/>
          </w:p>
        </w:tc>
        <w:tc>
          <w:tcPr>
            <w:tcW w:w="993" w:type="dxa"/>
            <w:tcBorders>
              <w:top w:val="single" w:sz="4" w:space="0" w:color="auto"/>
              <w:left w:val="single" w:sz="4" w:space="0" w:color="auto"/>
              <w:right w:val="single" w:sz="4" w:space="0" w:color="auto"/>
            </w:tcBorders>
            <w:vAlign w:val="center"/>
          </w:tcPr>
          <w:p w14:paraId="6AC73F55"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支部</w:t>
            </w:r>
          </w:p>
          <w:p w14:paraId="78D586E7"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学生数</w:t>
            </w:r>
          </w:p>
        </w:tc>
        <w:tc>
          <w:tcPr>
            <w:tcW w:w="1275" w:type="dxa"/>
            <w:tcBorders>
              <w:top w:val="single" w:sz="4" w:space="0" w:color="auto"/>
              <w:left w:val="single" w:sz="4" w:space="0" w:color="auto"/>
              <w:right w:val="single" w:sz="4" w:space="0" w:color="auto"/>
            </w:tcBorders>
            <w:vAlign w:val="center"/>
          </w:tcPr>
          <w:p w14:paraId="32A542D5" w14:textId="77777777" w:rsidR="009019A2" w:rsidRPr="009019A2" w:rsidRDefault="009019A2" w:rsidP="009019A2">
            <w:pPr>
              <w:ind w:firstLineChars="0" w:firstLine="0"/>
              <w:jc w:val="center"/>
              <w:rPr>
                <w:rFonts w:ascii="仿宋_GB2312" w:hAnsi="等线" w:cs="Times New Roman"/>
                <w:sz w:val="24"/>
                <w:szCs w:val="24"/>
              </w:rPr>
            </w:pPr>
          </w:p>
        </w:tc>
        <w:tc>
          <w:tcPr>
            <w:tcW w:w="1418" w:type="dxa"/>
            <w:tcBorders>
              <w:top w:val="single" w:sz="4" w:space="0" w:color="auto"/>
              <w:left w:val="single" w:sz="4" w:space="0" w:color="auto"/>
              <w:right w:val="single" w:sz="4" w:space="0" w:color="auto"/>
            </w:tcBorders>
            <w:vAlign w:val="center"/>
          </w:tcPr>
          <w:p w14:paraId="0901A30C"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2023年</w:t>
            </w:r>
          </w:p>
          <w:p w14:paraId="1ED8C9A5"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发展团员数</w:t>
            </w:r>
          </w:p>
        </w:tc>
        <w:tc>
          <w:tcPr>
            <w:tcW w:w="1701" w:type="dxa"/>
            <w:gridSpan w:val="2"/>
            <w:tcBorders>
              <w:top w:val="single" w:sz="4" w:space="0" w:color="auto"/>
              <w:left w:val="single" w:sz="4" w:space="0" w:color="auto"/>
              <w:right w:val="single" w:sz="4" w:space="0" w:color="auto"/>
            </w:tcBorders>
            <w:vAlign w:val="center"/>
          </w:tcPr>
          <w:p w14:paraId="7DBC80F3" w14:textId="77777777" w:rsidR="009019A2" w:rsidRPr="009019A2" w:rsidRDefault="009019A2" w:rsidP="009019A2">
            <w:pPr>
              <w:ind w:firstLineChars="0" w:firstLine="0"/>
              <w:jc w:val="center"/>
              <w:rPr>
                <w:rFonts w:ascii="仿宋_GB2312" w:hAnsi="等线" w:cs="Times New Roman"/>
                <w:sz w:val="24"/>
                <w:szCs w:val="24"/>
              </w:rPr>
            </w:pPr>
          </w:p>
        </w:tc>
        <w:tc>
          <w:tcPr>
            <w:tcW w:w="1843" w:type="dxa"/>
            <w:gridSpan w:val="2"/>
            <w:tcBorders>
              <w:top w:val="single" w:sz="4" w:space="0" w:color="auto"/>
              <w:left w:val="single" w:sz="4" w:space="0" w:color="auto"/>
              <w:right w:val="single" w:sz="4" w:space="0" w:color="auto"/>
            </w:tcBorders>
            <w:tcMar>
              <w:left w:w="0" w:type="dxa"/>
              <w:right w:w="0" w:type="dxa"/>
            </w:tcMar>
            <w:vAlign w:val="center"/>
          </w:tcPr>
          <w:p w14:paraId="43ABEB74"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20</w:t>
            </w:r>
            <w:r w:rsidRPr="009019A2">
              <w:rPr>
                <w:rFonts w:ascii="黑体" w:eastAsia="黑体" w:hAnsi="黑体" w:cs="Times New Roman"/>
                <w:sz w:val="24"/>
                <w:szCs w:val="24"/>
              </w:rPr>
              <w:t>2</w:t>
            </w:r>
            <w:r w:rsidRPr="009019A2">
              <w:rPr>
                <w:rFonts w:ascii="黑体" w:eastAsia="黑体" w:hAnsi="黑体" w:cs="Times New Roman" w:hint="eastAsia"/>
                <w:sz w:val="24"/>
                <w:szCs w:val="24"/>
              </w:rPr>
              <w:t>3年</w:t>
            </w:r>
          </w:p>
          <w:p w14:paraId="3574A0AD"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推优入党人数</w:t>
            </w:r>
          </w:p>
        </w:tc>
        <w:tc>
          <w:tcPr>
            <w:tcW w:w="1134" w:type="dxa"/>
            <w:tcBorders>
              <w:top w:val="single" w:sz="4" w:space="0" w:color="auto"/>
              <w:left w:val="single" w:sz="4" w:space="0" w:color="auto"/>
              <w:right w:val="single" w:sz="4" w:space="0" w:color="auto"/>
            </w:tcBorders>
            <w:vAlign w:val="center"/>
          </w:tcPr>
          <w:p w14:paraId="5644D707" w14:textId="77777777" w:rsidR="009019A2" w:rsidRPr="009019A2" w:rsidRDefault="009019A2" w:rsidP="009019A2">
            <w:pPr>
              <w:ind w:firstLineChars="83" w:firstLine="199"/>
              <w:rPr>
                <w:rFonts w:ascii="仿宋_GB2312" w:hAnsi="等线" w:cs="Times New Roman"/>
                <w:sz w:val="24"/>
                <w:szCs w:val="24"/>
              </w:rPr>
            </w:pPr>
          </w:p>
        </w:tc>
      </w:tr>
      <w:tr w:rsidR="009019A2" w:rsidRPr="009019A2" w14:paraId="64CFB5DA" w14:textId="77777777" w:rsidTr="003F3ACA">
        <w:trPr>
          <w:trHeight w:val="848"/>
          <w:jc w:val="center"/>
        </w:trPr>
        <w:tc>
          <w:tcPr>
            <w:tcW w:w="562" w:type="dxa"/>
            <w:vMerge/>
            <w:tcBorders>
              <w:left w:val="single" w:sz="4" w:space="0" w:color="auto"/>
              <w:right w:val="single" w:sz="4" w:space="0" w:color="auto"/>
            </w:tcBorders>
            <w:vAlign w:val="center"/>
          </w:tcPr>
          <w:p w14:paraId="761129E9" w14:textId="77777777" w:rsidR="009019A2" w:rsidRPr="009019A2" w:rsidRDefault="009019A2" w:rsidP="009019A2">
            <w:pPr>
              <w:ind w:firstLineChars="0" w:firstLine="0"/>
              <w:jc w:val="center"/>
              <w:rPr>
                <w:rFonts w:ascii="仿宋_GB2312" w:hAnsi="等线" w:cs="Times New Roman"/>
                <w:sz w:val="28"/>
                <w:szCs w:val="28"/>
              </w:rPr>
            </w:pP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B81C2AA"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支部</w:t>
            </w:r>
          </w:p>
          <w:p w14:paraId="0C15A058"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团员数</w:t>
            </w:r>
          </w:p>
        </w:tc>
        <w:tc>
          <w:tcPr>
            <w:tcW w:w="1275" w:type="dxa"/>
            <w:tcBorders>
              <w:top w:val="single" w:sz="4" w:space="0" w:color="auto"/>
              <w:left w:val="single" w:sz="4" w:space="0" w:color="auto"/>
              <w:bottom w:val="single" w:sz="4" w:space="0" w:color="auto"/>
              <w:right w:val="single" w:sz="4" w:space="0" w:color="auto"/>
            </w:tcBorders>
            <w:vAlign w:val="center"/>
          </w:tcPr>
          <w:p w14:paraId="34B5065E" w14:textId="77777777" w:rsidR="009019A2" w:rsidRPr="009019A2" w:rsidRDefault="009019A2" w:rsidP="009019A2">
            <w:pPr>
              <w:ind w:firstLineChars="0" w:firstLine="0"/>
              <w:jc w:val="center"/>
              <w:rPr>
                <w:rFonts w:ascii="仿宋_GB2312" w:hAnsi="等线"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1FC2190B"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sz w:val="24"/>
                <w:szCs w:val="24"/>
              </w:rPr>
              <w:t>202</w:t>
            </w:r>
            <w:r w:rsidRPr="009019A2">
              <w:rPr>
                <w:rFonts w:ascii="黑体" w:eastAsia="黑体" w:hAnsi="黑体" w:cs="Times New Roman" w:hint="eastAsia"/>
                <w:sz w:val="24"/>
                <w:szCs w:val="24"/>
              </w:rPr>
              <w:t>3年</w:t>
            </w:r>
          </w:p>
          <w:p w14:paraId="74478D1D"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应收团费</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77FD94BB" w14:textId="77777777" w:rsidR="009019A2" w:rsidRPr="009019A2" w:rsidRDefault="009019A2" w:rsidP="009019A2">
            <w:pPr>
              <w:ind w:firstLineChars="0" w:firstLine="0"/>
              <w:jc w:val="center"/>
              <w:rPr>
                <w:rFonts w:ascii="仿宋_GB2312" w:hAnsi="等线" w:cs="Times New Roman"/>
                <w:sz w:val="24"/>
                <w:szCs w:val="24"/>
              </w:rPr>
            </w:pPr>
          </w:p>
        </w:tc>
        <w:tc>
          <w:tcPr>
            <w:tcW w:w="1843" w:type="dxa"/>
            <w:gridSpan w:val="2"/>
            <w:tcBorders>
              <w:top w:val="single" w:sz="4" w:space="0" w:color="auto"/>
              <w:left w:val="single" w:sz="4" w:space="0" w:color="auto"/>
              <w:right w:val="single" w:sz="4" w:space="0" w:color="auto"/>
            </w:tcBorders>
            <w:vAlign w:val="center"/>
          </w:tcPr>
          <w:p w14:paraId="563FCC3C"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2023年</w:t>
            </w:r>
          </w:p>
          <w:p w14:paraId="688AEED7"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实收团费</w:t>
            </w:r>
          </w:p>
        </w:tc>
        <w:tc>
          <w:tcPr>
            <w:tcW w:w="1134" w:type="dxa"/>
            <w:tcBorders>
              <w:top w:val="single" w:sz="4" w:space="0" w:color="auto"/>
              <w:left w:val="single" w:sz="4" w:space="0" w:color="auto"/>
              <w:right w:val="single" w:sz="4" w:space="0" w:color="auto"/>
            </w:tcBorders>
            <w:vAlign w:val="center"/>
          </w:tcPr>
          <w:p w14:paraId="34F98E2A" w14:textId="77777777" w:rsidR="009019A2" w:rsidRPr="009019A2" w:rsidRDefault="009019A2" w:rsidP="009019A2">
            <w:pPr>
              <w:ind w:firstLineChars="0" w:firstLine="0"/>
              <w:rPr>
                <w:rFonts w:ascii="仿宋_GB2312" w:hAnsi="等线" w:cs="Times New Roman"/>
                <w:sz w:val="24"/>
                <w:szCs w:val="24"/>
              </w:rPr>
            </w:pPr>
          </w:p>
        </w:tc>
      </w:tr>
      <w:tr w:rsidR="009019A2" w:rsidRPr="009019A2" w14:paraId="3A85514C" w14:textId="77777777" w:rsidTr="003F3ACA">
        <w:trPr>
          <w:trHeight w:val="1024"/>
          <w:jc w:val="center"/>
        </w:trPr>
        <w:tc>
          <w:tcPr>
            <w:tcW w:w="562" w:type="dxa"/>
            <w:vMerge/>
            <w:tcBorders>
              <w:left w:val="single" w:sz="4" w:space="0" w:color="auto"/>
              <w:right w:val="single" w:sz="4" w:space="0" w:color="auto"/>
            </w:tcBorders>
            <w:vAlign w:val="center"/>
          </w:tcPr>
          <w:p w14:paraId="0F8048CF" w14:textId="77777777" w:rsidR="009019A2" w:rsidRPr="009019A2" w:rsidRDefault="009019A2" w:rsidP="009019A2">
            <w:pPr>
              <w:ind w:firstLineChars="0" w:firstLine="0"/>
              <w:jc w:val="center"/>
              <w:rPr>
                <w:rFonts w:ascii="仿宋_GB2312" w:hAnsi="等线" w:cs="Times New Roman"/>
                <w:sz w:val="28"/>
                <w:szCs w:val="28"/>
              </w:rPr>
            </w:pPr>
          </w:p>
        </w:tc>
        <w:tc>
          <w:tcPr>
            <w:tcW w:w="2268" w:type="dxa"/>
            <w:gridSpan w:val="2"/>
            <w:vMerge w:val="restart"/>
            <w:tcBorders>
              <w:top w:val="single" w:sz="4" w:space="0" w:color="auto"/>
              <w:left w:val="single" w:sz="4" w:space="0" w:color="auto"/>
              <w:right w:val="single" w:sz="4" w:space="0" w:color="auto"/>
            </w:tcBorders>
            <w:tcMar>
              <w:left w:w="0" w:type="dxa"/>
              <w:right w:w="0" w:type="dxa"/>
            </w:tcMar>
            <w:vAlign w:val="center"/>
          </w:tcPr>
          <w:p w14:paraId="4775F428" w14:textId="135C6466"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2023年</w:t>
            </w:r>
            <w:r w:rsidR="005167DE">
              <w:rPr>
                <w:rFonts w:ascii="黑体" w:eastAsia="黑体" w:hAnsi="黑体" w:cs="Times New Roman" w:hint="eastAsia"/>
                <w:sz w:val="24"/>
                <w:szCs w:val="24"/>
              </w:rPr>
              <w:t>3月至今</w:t>
            </w:r>
          </w:p>
          <w:p w14:paraId="13247CE6"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“三会两制一课”</w:t>
            </w:r>
          </w:p>
          <w:p w14:paraId="79D83946"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771A3BB2"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支部大会</w:t>
            </w:r>
          </w:p>
          <w:p w14:paraId="447112E0"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召开次数</w:t>
            </w:r>
          </w:p>
        </w:tc>
        <w:tc>
          <w:tcPr>
            <w:tcW w:w="1424" w:type="dxa"/>
            <w:tcBorders>
              <w:top w:val="single" w:sz="4" w:space="0" w:color="auto"/>
              <w:left w:val="single" w:sz="4" w:space="0" w:color="auto"/>
              <w:bottom w:val="single" w:sz="4" w:space="0" w:color="auto"/>
              <w:right w:val="single" w:sz="4" w:space="0" w:color="auto"/>
            </w:tcBorders>
            <w:vAlign w:val="center"/>
          </w:tcPr>
          <w:p w14:paraId="40EDF4EA"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团支部委员会召开次数</w:t>
            </w:r>
          </w:p>
        </w:tc>
        <w:tc>
          <w:tcPr>
            <w:tcW w:w="1142"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03D9912C"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团小组会召开次数</w:t>
            </w:r>
          </w:p>
        </w:tc>
        <w:tc>
          <w:tcPr>
            <w:tcW w:w="978"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CA3087F"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“两制”开展情况</w:t>
            </w:r>
          </w:p>
        </w:tc>
        <w:tc>
          <w:tcPr>
            <w:tcW w:w="113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589BCDD"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团课</w:t>
            </w:r>
          </w:p>
          <w:p w14:paraId="301F4420"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开展次数</w:t>
            </w:r>
          </w:p>
        </w:tc>
      </w:tr>
      <w:tr w:rsidR="009019A2" w:rsidRPr="009019A2" w14:paraId="6335984D" w14:textId="77777777" w:rsidTr="003F3ACA">
        <w:trPr>
          <w:trHeight w:val="720"/>
          <w:jc w:val="center"/>
        </w:trPr>
        <w:tc>
          <w:tcPr>
            <w:tcW w:w="562" w:type="dxa"/>
            <w:vMerge/>
            <w:tcBorders>
              <w:left w:val="single" w:sz="4" w:space="0" w:color="auto"/>
              <w:right w:val="single" w:sz="4" w:space="0" w:color="auto"/>
            </w:tcBorders>
            <w:vAlign w:val="center"/>
          </w:tcPr>
          <w:p w14:paraId="278CAA00" w14:textId="77777777" w:rsidR="009019A2" w:rsidRPr="009019A2" w:rsidRDefault="009019A2" w:rsidP="009019A2">
            <w:pPr>
              <w:ind w:firstLineChars="0" w:firstLine="0"/>
              <w:rPr>
                <w:rFonts w:ascii="仿宋_GB2312" w:hAnsi="等线" w:cs="Times New Roman"/>
                <w:sz w:val="28"/>
                <w:szCs w:val="28"/>
              </w:rPr>
            </w:pPr>
          </w:p>
        </w:tc>
        <w:tc>
          <w:tcPr>
            <w:tcW w:w="2268" w:type="dxa"/>
            <w:gridSpan w:val="2"/>
            <w:vMerge/>
            <w:tcBorders>
              <w:left w:val="single" w:sz="4" w:space="0" w:color="auto"/>
              <w:right w:val="single" w:sz="4" w:space="0" w:color="auto"/>
            </w:tcBorders>
            <w:vAlign w:val="center"/>
          </w:tcPr>
          <w:p w14:paraId="5A629039" w14:textId="77777777" w:rsidR="009019A2" w:rsidRPr="009019A2" w:rsidRDefault="009019A2" w:rsidP="009019A2">
            <w:pPr>
              <w:ind w:firstLineChars="0" w:firstLine="0"/>
              <w:rPr>
                <w:rFonts w:ascii="仿宋_GB2312" w:hAnsi="等线"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1243CCD3" w14:textId="77777777" w:rsidR="009019A2" w:rsidRPr="009019A2" w:rsidRDefault="009019A2" w:rsidP="009019A2">
            <w:pPr>
              <w:ind w:firstLineChars="0" w:firstLine="0"/>
              <w:rPr>
                <w:rFonts w:ascii="仿宋_GB2312" w:hAnsi="等线" w:cs="Times New Roman"/>
                <w:sz w:val="24"/>
                <w:szCs w:val="24"/>
              </w:rPr>
            </w:pPr>
          </w:p>
        </w:tc>
        <w:tc>
          <w:tcPr>
            <w:tcW w:w="1424" w:type="dxa"/>
            <w:tcBorders>
              <w:top w:val="single" w:sz="4" w:space="0" w:color="auto"/>
              <w:left w:val="single" w:sz="4" w:space="0" w:color="auto"/>
              <w:bottom w:val="single" w:sz="4" w:space="0" w:color="auto"/>
              <w:right w:val="single" w:sz="4" w:space="0" w:color="auto"/>
            </w:tcBorders>
            <w:vAlign w:val="center"/>
          </w:tcPr>
          <w:p w14:paraId="4E1586A1" w14:textId="77777777" w:rsidR="009019A2" w:rsidRPr="009019A2" w:rsidRDefault="009019A2" w:rsidP="009019A2">
            <w:pPr>
              <w:ind w:firstLineChars="0" w:firstLine="0"/>
              <w:rPr>
                <w:rFonts w:ascii="仿宋_GB2312" w:hAnsi="等线" w:cs="Times New Roman"/>
                <w:sz w:val="24"/>
                <w:szCs w:val="24"/>
              </w:rPr>
            </w:pPr>
          </w:p>
        </w:tc>
        <w:tc>
          <w:tcPr>
            <w:tcW w:w="1142" w:type="dxa"/>
            <w:gridSpan w:val="2"/>
            <w:tcBorders>
              <w:top w:val="single" w:sz="4" w:space="0" w:color="auto"/>
              <w:left w:val="single" w:sz="4" w:space="0" w:color="auto"/>
              <w:bottom w:val="single" w:sz="4" w:space="0" w:color="auto"/>
              <w:right w:val="single" w:sz="4" w:space="0" w:color="auto"/>
            </w:tcBorders>
            <w:vAlign w:val="center"/>
          </w:tcPr>
          <w:p w14:paraId="2ADAAF5F" w14:textId="77777777" w:rsidR="009019A2" w:rsidRPr="009019A2" w:rsidRDefault="009019A2" w:rsidP="009019A2">
            <w:pPr>
              <w:ind w:firstLineChars="0" w:firstLine="0"/>
              <w:rPr>
                <w:rFonts w:ascii="仿宋_GB2312" w:hAnsi="等线" w:cs="Times New Roman"/>
                <w:sz w:val="24"/>
                <w:szCs w:val="24"/>
              </w:rPr>
            </w:pPr>
          </w:p>
        </w:tc>
        <w:tc>
          <w:tcPr>
            <w:tcW w:w="978" w:type="dxa"/>
            <w:tcBorders>
              <w:top w:val="single" w:sz="4" w:space="0" w:color="auto"/>
              <w:left w:val="single" w:sz="4" w:space="0" w:color="auto"/>
              <w:bottom w:val="single" w:sz="4" w:space="0" w:color="auto"/>
              <w:right w:val="single" w:sz="4" w:space="0" w:color="auto"/>
            </w:tcBorders>
            <w:vAlign w:val="center"/>
          </w:tcPr>
          <w:p w14:paraId="2286A408" w14:textId="77777777" w:rsidR="009019A2" w:rsidRPr="009019A2" w:rsidRDefault="009019A2" w:rsidP="009019A2">
            <w:pPr>
              <w:ind w:firstLineChars="0" w:firstLine="0"/>
              <w:jc w:val="center"/>
              <w:rPr>
                <w:rFonts w:ascii="仿宋_GB2312" w:hAnsi="等线"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224F9C8D" w14:textId="77777777" w:rsidR="009019A2" w:rsidRPr="009019A2" w:rsidRDefault="009019A2" w:rsidP="009019A2">
            <w:pPr>
              <w:ind w:firstLineChars="0" w:firstLine="0"/>
              <w:rPr>
                <w:rFonts w:ascii="仿宋_GB2312" w:hAnsi="等线" w:cs="Times New Roman"/>
                <w:sz w:val="24"/>
                <w:szCs w:val="24"/>
              </w:rPr>
            </w:pPr>
          </w:p>
        </w:tc>
      </w:tr>
      <w:tr w:rsidR="009019A2" w:rsidRPr="009019A2" w14:paraId="366BE446" w14:textId="77777777" w:rsidTr="003F3ACA">
        <w:trPr>
          <w:trHeight w:val="902"/>
          <w:jc w:val="center"/>
        </w:trPr>
        <w:tc>
          <w:tcPr>
            <w:tcW w:w="562" w:type="dxa"/>
            <w:vMerge/>
            <w:tcBorders>
              <w:left w:val="single" w:sz="4" w:space="0" w:color="auto"/>
              <w:right w:val="single" w:sz="4" w:space="0" w:color="auto"/>
            </w:tcBorders>
            <w:vAlign w:val="center"/>
          </w:tcPr>
          <w:p w14:paraId="1A209BF7" w14:textId="77777777" w:rsidR="009019A2" w:rsidRPr="009019A2" w:rsidRDefault="009019A2" w:rsidP="009019A2">
            <w:pPr>
              <w:ind w:firstLineChars="0" w:firstLine="0"/>
              <w:rPr>
                <w:rFonts w:ascii="仿宋_GB2312" w:hAnsi="等线" w:cs="Times New Roman"/>
                <w:sz w:val="28"/>
                <w:szCs w:val="28"/>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700C0BF9"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是否开展对标定级</w:t>
            </w:r>
          </w:p>
        </w:tc>
        <w:tc>
          <w:tcPr>
            <w:tcW w:w="1418" w:type="dxa"/>
            <w:tcBorders>
              <w:top w:val="single" w:sz="4" w:space="0" w:color="auto"/>
              <w:left w:val="single" w:sz="4" w:space="0" w:color="auto"/>
              <w:bottom w:val="single" w:sz="4" w:space="0" w:color="auto"/>
              <w:right w:val="single" w:sz="4" w:space="0" w:color="auto"/>
            </w:tcBorders>
            <w:vAlign w:val="center"/>
          </w:tcPr>
          <w:p w14:paraId="193446F8" w14:textId="77777777" w:rsidR="009019A2" w:rsidRPr="009019A2" w:rsidRDefault="009019A2" w:rsidP="009019A2">
            <w:pPr>
              <w:ind w:firstLineChars="0" w:firstLine="0"/>
              <w:jc w:val="center"/>
              <w:rPr>
                <w:rFonts w:ascii="仿宋_GB2312" w:hAnsi="等线" w:cs="Times New Roman"/>
                <w:sz w:val="24"/>
                <w:szCs w:val="24"/>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05936726"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对标定级等次</w:t>
            </w:r>
          </w:p>
        </w:tc>
        <w:tc>
          <w:tcPr>
            <w:tcW w:w="1134" w:type="dxa"/>
            <w:tcBorders>
              <w:top w:val="single" w:sz="4" w:space="0" w:color="auto"/>
              <w:left w:val="single" w:sz="4" w:space="0" w:color="auto"/>
              <w:right w:val="single" w:sz="4" w:space="0" w:color="auto"/>
            </w:tcBorders>
            <w:vAlign w:val="center"/>
          </w:tcPr>
          <w:p w14:paraId="02E8C21F" w14:textId="77777777" w:rsidR="009019A2" w:rsidRPr="009019A2" w:rsidRDefault="009019A2" w:rsidP="009019A2">
            <w:pPr>
              <w:ind w:firstLineChars="0" w:firstLine="0"/>
              <w:jc w:val="center"/>
              <w:rPr>
                <w:rFonts w:ascii="黑体" w:eastAsia="黑体" w:hAnsi="黑体" w:cs="Times New Roman"/>
                <w:sz w:val="24"/>
                <w:szCs w:val="24"/>
              </w:rPr>
            </w:pPr>
          </w:p>
        </w:tc>
      </w:tr>
      <w:tr w:rsidR="009019A2" w:rsidRPr="009019A2" w14:paraId="239F1721" w14:textId="77777777" w:rsidTr="003F3ACA">
        <w:trPr>
          <w:trHeight w:val="1141"/>
          <w:jc w:val="center"/>
        </w:trPr>
        <w:tc>
          <w:tcPr>
            <w:tcW w:w="562" w:type="dxa"/>
            <w:vMerge/>
            <w:tcBorders>
              <w:left w:val="single" w:sz="4" w:space="0" w:color="auto"/>
              <w:right w:val="single" w:sz="4" w:space="0" w:color="auto"/>
            </w:tcBorders>
            <w:vAlign w:val="center"/>
          </w:tcPr>
          <w:p w14:paraId="64211012" w14:textId="77777777" w:rsidR="009019A2" w:rsidRPr="009019A2" w:rsidRDefault="009019A2" w:rsidP="009019A2">
            <w:pPr>
              <w:ind w:firstLineChars="0" w:firstLine="0"/>
              <w:rPr>
                <w:rFonts w:ascii="仿宋_GB2312" w:hAnsi="等线" w:cs="Times New Roman"/>
                <w:sz w:val="28"/>
                <w:szCs w:val="28"/>
              </w:rPr>
            </w:pPr>
          </w:p>
        </w:tc>
        <w:tc>
          <w:tcPr>
            <w:tcW w:w="2268" w:type="dxa"/>
            <w:gridSpan w:val="2"/>
            <w:tcBorders>
              <w:left w:val="single" w:sz="4" w:space="0" w:color="auto"/>
              <w:right w:val="single" w:sz="4" w:space="0" w:color="auto"/>
            </w:tcBorders>
            <w:vAlign w:val="center"/>
          </w:tcPr>
          <w:p w14:paraId="63726DAF"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本级是否已录入“智慧团建”系统</w:t>
            </w:r>
          </w:p>
        </w:tc>
        <w:tc>
          <w:tcPr>
            <w:tcW w:w="1418" w:type="dxa"/>
            <w:tcBorders>
              <w:top w:val="single" w:sz="4" w:space="0" w:color="auto"/>
              <w:left w:val="single" w:sz="4" w:space="0" w:color="auto"/>
              <w:bottom w:val="single" w:sz="4" w:space="0" w:color="auto"/>
              <w:right w:val="single" w:sz="4" w:space="0" w:color="auto"/>
            </w:tcBorders>
            <w:vAlign w:val="center"/>
          </w:tcPr>
          <w:p w14:paraId="37E6C909" w14:textId="77777777" w:rsidR="009019A2" w:rsidRPr="009019A2" w:rsidRDefault="009019A2" w:rsidP="009019A2">
            <w:pPr>
              <w:ind w:firstLineChars="0" w:firstLine="0"/>
              <w:rPr>
                <w:rFonts w:ascii="仿宋_GB2312" w:hAnsi="等线" w:cs="Times New Roman"/>
                <w:sz w:val="24"/>
                <w:szCs w:val="24"/>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14:paraId="2BBB3EC7"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最近一次换届时间</w:t>
            </w:r>
          </w:p>
        </w:tc>
        <w:tc>
          <w:tcPr>
            <w:tcW w:w="1134" w:type="dxa"/>
            <w:tcBorders>
              <w:top w:val="single" w:sz="4" w:space="0" w:color="auto"/>
              <w:left w:val="single" w:sz="4" w:space="0" w:color="auto"/>
              <w:bottom w:val="single" w:sz="4" w:space="0" w:color="auto"/>
              <w:right w:val="single" w:sz="4" w:space="0" w:color="auto"/>
            </w:tcBorders>
            <w:vAlign w:val="center"/>
          </w:tcPr>
          <w:p w14:paraId="49643055" w14:textId="77777777" w:rsidR="009019A2" w:rsidRPr="009019A2" w:rsidRDefault="009019A2" w:rsidP="009019A2">
            <w:pPr>
              <w:ind w:firstLineChars="0" w:firstLine="0"/>
              <w:rPr>
                <w:rFonts w:ascii="仿宋_GB2312" w:hAnsi="等线" w:cs="Times New Roman"/>
                <w:sz w:val="24"/>
                <w:szCs w:val="24"/>
              </w:rPr>
            </w:pPr>
          </w:p>
        </w:tc>
      </w:tr>
      <w:tr w:rsidR="009019A2" w:rsidRPr="009019A2" w14:paraId="7829D3DD" w14:textId="77777777" w:rsidTr="003F3ACA">
        <w:trPr>
          <w:trHeight w:val="846"/>
          <w:jc w:val="center"/>
        </w:trPr>
        <w:tc>
          <w:tcPr>
            <w:tcW w:w="562" w:type="dxa"/>
            <w:vMerge/>
            <w:tcBorders>
              <w:left w:val="single" w:sz="4" w:space="0" w:color="auto"/>
              <w:right w:val="single" w:sz="4" w:space="0" w:color="auto"/>
            </w:tcBorders>
            <w:vAlign w:val="center"/>
          </w:tcPr>
          <w:p w14:paraId="29471632" w14:textId="77777777" w:rsidR="009019A2" w:rsidRPr="009019A2" w:rsidRDefault="009019A2" w:rsidP="009019A2">
            <w:pPr>
              <w:ind w:firstLineChars="0" w:firstLine="0"/>
              <w:rPr>
                <w:rFonts w:ascii="仿宋_GB2312" w:hAnsi="等线" w:cs="Times New Roman"/>
                <w:sz w:val="28"/>
                <w:szCs w:val="28"/>
              </w:rPr>
            </w:pPr>
          </w:p>
        </w:tc>
        <w:tc>
          <w:tcPr>
            <w:tcW w:w="2268" w:type="dxa"/>
            <w:gridSpan w:val="2"/>
            <w:vMerge w:val="restart"/>
            <w:tcBorders>
              <w:top w:val="single" w:sz="4" w:space="0" w:color="auto"/>
              <w:left w:val="single" w:sz="4" w:space="0" w:color="auto"/>
              <w:right w:val="single" w:sz="4" w:space="0" w:color="auto"/>
            </w:tcBorders>
            <w:vAlign w:val="center"/>
          </w:tcPr>
          <w:p w14:paraId="272B4166" w14:textId="73AE0235"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2023年</w:t>
            </w:r>
            <w:r w:rsidR="005167DE">
              <w:rPr>
                <w:rFonts w:ascii="黑体" w:eastAsia="黑体" w:hAnsi="黑体" w:cs="Times New Roman" w:hint="eastAsia"/>
                <w:sz w:val="24"/>
                <w:szCs w:val="24"/>
              </w:rPr>
              <w:t>3月至今</w:t>
            </w:r>
          </w:p>
          <w:p w14:paraId="4178B99A"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团日活动开展情况</w:t>
            </w:r>
          </w:p>
        </w:tc>
        <w:tc>
          <w:tcPr>
            <w:tcW w:w="1418" w:type="dxa"/>
            <w:tcBorders>
              <w:top w:val="single" w:sz="4" w:space="0" w:color="auto"/>
              <w:left w:val="single" w:sz="4" w:space="0" w:color="auto"/>
              <w:bottom w:val="single" w:sz="4" w:space="0" w:color="auto"/>
              <w:right w:val="single" w:sz="4" w:space="0" w:color="auto"/>
            </w:tcBorders>
            <w:vAlign w:val="center"/>
          </w:tcPr>
          <w:p w14:paraId="4F7510BA"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开展次数</w:t>
            </w: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590F89DC"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团日活动</w:t>
            </w:r>
          </w:p>
          <w:p w14:paraId="4428920A"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平均参与率</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637770A8"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活动经费总数</w:t>
            </w:r>
          </w:p>
        </w:tc>
      </w:tr>
      <w:tr w:rsidR="009019A2" w:rsidRPr="009019A2" w14:paraId="0AEB0122" w14:textId="77777777" w:rsidTr="003F3ACA">
        <w:trPr>
          <w:trHeight w:val="784"/>
          <w:jc w:val="center"/>
        </w:trPr>
        <w:tc>
          <w:tcPr>
            <w:tcW w:w="562" w:type="dxa"/>
            <w:vMerge/>
            <w:tcBorders>
              <w:left w:val="single" w:sz="4" w:space="0" w:color="auto"/>
              <w:right w:val="single" w:sz="4" w:space="0" w:color="auto"/>
            </w:tcBorders>
            <w:vAlign w:val="center"/>
          </w:tcPr>
          <w:p w14:paraId="77B1C8A2" w14:textId="77777777" w:rsidR="009019A2" w:rsidRPr="009019A2" w:rsidRDefault="009019A2" w:rsidP="009019A2">
            <w:pPr>
              <w:ind w:firstLineChars="0" w:firstLine="0"/>
              <w:rPr>
                <w:rFonts w:ascii="仿宋_GB2312" w:hAnsi="等线" w:cs="Times New Roman"/>
                <w:sz w:val="28"/>
                <w:szCs w:val="28"/>
              </w:rPr>
            </w:pPr>
          </w:p>
        </w:tc>
        <w:tc>
          <w:tcPr>
            <w:tcW w:w="2268" w:type="dxa"/>
            <w:gridSpan w:val="2"/>
            <w:vMerge/>
            <w:tcBorders>
              <w:left w:val="single" w:sz="4" w:space="0" w:color="auto"/>
              <w:right w:val="single" w:sz="4" w:space="0" w:color="auto"/>
            </w:tcBorders>
            <w:vAlign w:val="center"/>
          </w:tcPr>
          <w:p w14:paraId="7A6AD8B9" w14:textId="77777777" w:rsidR="009019A2" w:rsidRPr="009019A2" w:rsidRDefault="009019A2" w:rsidP="009019A2">
            <w:pPr>
              <w:ind w:firstLine="480"/>
              <w:jc w:val="center"/>
              <w:rPr>
                <w:rFonts w:ascii="仿宋_GB2312" w:hAnsi="等线"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vAlign w:val="center"/>
          </w:tcPr>
          <w:p w14:paraId="7009245F" w14:textId="77777777" w:rsidR="009019A2" w:rsidRPr="009019A2" w:rsidRDefault="009019A2" w:rsidP="009019A2">
            <w:pPr>
              <w:ind w:firstLineChars="0" w:firstLine="0"/>
              <w:rPr>
                <w:rFonts w:ascii="仿宋_GB2312" w:hAnsi="等线" w:cs="Times New Roman"/>
                <w:sz w:val="24"/>
                <w:szCs w:val="24"/>
              </w:rPr>
            </w:pPr>
          </w:p>
        </w:tc>
        <w:tc>
          <w:tcPr>
            <w:tcW w:w="2566" w:type="dxa"/>
            <w:gridSpan w:val="3"/>
            <w:tcBorders>
              <w:top w:val="single" w:sz="4" w:space="0" w:color="auto"/>
              <w:left w:val="single" w:sz="4" w:space="0" w:color="auto"/>
              <w:bottom w:val="single" w:sz="4" w:space="0" w:color="auto"/>
              <w:right w:val="single" w:sz="4" w:space="0" w:color="auto"/>
            </w:tcBorders>
            <w:vAlign w:val="center"/>
          </w:tcPr>
          <w:p w14:paraId="29C53165" w14:textId="77777777" w:rsidR="009019A2" w:rsidRPr="009019A2" w:rsidRDefault="009019A2" w:rsidP="009019A2">
            <w:pPr>
              <w:ind w:firstLineChars="0" w:firstLine="0"/>
              <w:rPr>
                <w:rFonts w:ascii="仿宋_GB2312" w:hAnsi="等线" w:cs="Times New Roman"/>
                <w:sz w:val="24"/>
                <w:szCs w:val="24"/>
              </w:rPr>
            </w:pP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0D04C44A" w14:textId="77777777" w:rsidR="009019A2" w:rsidRPr="009019A2" w:rsidRDefault="009019A2" w:rsidP="009019A2">
            <w:pPr>
              <w:ind w:firstLineChars="0" w:firstLine="0"/>
              <w:rPr>
                <w:rFonts w:ascii="仿宋_GB2312" w:hAnsi="等线" w:cs="Times New Roman"/>
                <w:sz w:val="24"/>
                <w:szCs w:val="24"/>
              </w:rPr>
            </w:pPr>
          </w:p>
        </w:tc>
      </w:tr>
      <w:tr w:rsidR="009019A2" w:rsidRPr="009019A2" w14:paraId="71D50559" w14:textId="77777777" w:rsidTr="003F3ACA">
        <w:trPr>
          <w:trHeight w:val="784"/>
          <w:jc w:val="center"/>
        </w:trPr>
        <w:tc>
          <w:tcPr>
            <w:tcW w:w="562" w:type="dxa"/>
            <w:vMerge/>
            <w:tcBorders>
              <w:left w:val="single" w:sz="4" w:space="0" w:color="auto"/>
              <w:right w:val="single" w:sz="4" w:space="0" w:color="auto"/>
            </w:tcBorders>
            <w:vAlign w:val="center"/>
          </w:tcPr>
          <w:p w14:paraId="74973C4E" w14:textId="77777777" w:rsidR="009019A2" w:rsidRPr="009019A2" w:rsidRDefault="009019A2" w:rsidP="009019A2">
            <w:pPr>
              <w:ind w:firstLineChars="0" w:firstLine="0"/>
              <w:rPr>
                <w:rFonts w:ascii="仿宋_GB2312" w:hAnsi="等线" w:cs="Times New Roman"/>
                <w:sz w:val="28"/>
                <w:szCs w:val="28"/>
              </w:rPr>
            </w:pPr>
          </w:p>
        </w:tc>
        <w:tc>
          <w:tcPr>
            <w:tcW w:w="2268" w:type="dxa"/>
            <w:gridSpan w:val="2"/>
            <w:vMerge/>
            <w:tcBorders>
              <w:left w:val="single" w:sz="4" w:space="0" w:color="auto"/>
              <w:bottom w:val="single" w:sz="4" w:space="0" w:color="auto"/>
              <w:right w:val="single" w:sz="4" w:space="0" w:color="auto"/>
            </w:tcBorders>
            <w:vAlign w:val="center"/>
          </w:tcPr>
          <w:p w14:paraId="68F17D10" w14:textId="77777777" w:rsidR="009019A2" w:rsidRPr="009019A2" w:rsidRDefault="009019A2" w:rsidP="009019A2">
            <w:pPr>
              <w:ind w:firstLine="480"/>
              <w:jc w:val="center"/>
              <w:rPr>
                <w:rFonts w:ascii="仿宋_GB2312" w:hAnsi="等线" w:cs="Times New Roman"/>
                <w:sz w:val="24"/>
                <w:szCs w:val="24"/>
              </w:rPr>
            </w:pPr>
          </w:p>
        </w:tc>
        <w:tc>
          <w:tcPr>
            <w:tcW w:w="3984" w:type="dxa"/>
            <w:gridSpan w:val="4"/>
            <w:tcBorders>
              <w:top w:val="single" w:sz="4" w:space="0" w:color="auto"/>
              <w:left w:val="single" w:sz="4" w:space="0" w:color="auto"/>
              <w:bottom w:val="single" w:sz="4" w:space="0" w:color="auto"/>
              <w:right w:val="single" w:sz="4" w:space="0" w:color="auto"/>
            </w:tcBorders>
            <w:vAlign w:val="center"/>
          </w:tcPr>
          <w:p w14:paraId="1357AB0D"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媒体报道次数（国家/省/校/院）</w:t>
            </w:r>
          </w:p>
          <w:p w14:paraId="2549DC34"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（链接附页）</w:t>
            </w:r>
          </w:p>
        </w:tc>
        <w:tc>
          <w:tcPr>
            <w:tcW w:w="2112" w:type="dxa"/>
            <w:gridSpan w:val="2"/>
            <w:tcBorders>
              <w:top w:val="single" w:sz="4" w:space="0" w:color="auto"/>
              <w:left w:val="single" w:sz="4" w:space="0" w:color="auto"/>
              <w:bottom w:val="single" w:sz="4" w:space="0" w:color="auto"/>
              <w:right w:val="single" w:sz="4" w:space="0" w:color="auto"/>
            </w:tcBorders>
            <w:vAlign w:val="center"/>
          </w:tcPr>
          <w:p w14:paraId="1D917F80" w14:textId="77777777" w:rsidR="009019A2" w:rsidRPr="009019A2" w:rsidRDefault="009019A2" w:rsidP="009019A2">
            <w:pPr>
              <w:ind w:firstLineChars="0" w:firstLine="0"/>
              <w:rPr>
                <w:rFonts w:ascii="仿宋_GB2312" w:hAnsi="等线" w:cs="Times New Roman"/>
                <w:sz w:val="24"/>
                <w:szCs w:val="24"/>
              </w:rPr>
            </w:pPr>
          </w:p>
        </w:tc>
      </w:tr>
      <w:tr w:rsidR="009019A2" w:rsidRPr="009019A2" w14:paraId="65C6287A" w14:textId="77777777" w:rsidTr="003F3ACA">
        <w:trPr>
          <w:trHeight w:val="8674"/>
          <w:jc w:val="center"/>
        </w:trPr>
        <w:tc>
          <w:tcPr>
            <w:tcW w:w="1555" w:type="dxa"/>
            <w:gridSpan w:val="2"/>
            <w:tcBorders>
              <w:top w:val="single" w:sz="4" w:space="0" w:color="auto"/>
              <w:left w:val="single" w:sz="4" w:space="0" w:color="auto"/>
              <w:bottom w:val="single" w:sz="4" w:space="0" w:color="auto"/>
              <w:right w:val="single" w:sz="4" w:space="0" w:color="auto"/>
            </w:tcBorders>
            <w:vAlign w:val="center"/>
          </w:tcPr>
          <w:p w14:paraId="143B1BD9"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lastRenderedPageBreak/>
              <w:t>团</w:t>
            </w:r>
          </w:p>
          <w:p w14:paraId="3AA818B1"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支</w:t>
            </w:r>
          </w:p>
          <w:p w14:paraId="5DC8155E"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部</w:t>
            </w:r>
          </w:p>
          <w:p w14:paraId="5FE89389"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近</w:t>
            </w:r>
          </w:p>
          <w:p w14:paraId="7870C72F"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一</w:t>
            </w:r>
          </w:p>
          <w:p w14:paraId="19963CCE"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年</w:t>
            </w:r>
          </w:p>
          <w:p w14:paraId="33A75F83"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所</w:t>
            </w:r>
          </w:p>
          <w:p w14:paraId="3707F2AA"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获</w:t>
            </w:r>
          </w:p>
          <w:p w14:paraId="46F547F0"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荣</w:t>
            </w:r>
          </w:p>
          <w:p w14:paraId="4AD59668" w14:textId="77777777" w:rsidR="009019A2" w:rsidRPr="009019A2" w:rsidRDefault="009019A2" w:rsidP="009019A2">
            <w:pPr>
              <w:ind w:firstLineChars="0" w:firstLine="0"/>
              <w:jc w:val="center"/>
              <w:rPr>
                <w:rFonts w:ascii="黑体" w:eastAsia="黑体" w:hAnsi="黑体" w:cs="Times New Roman"/>
                <w:szCs w:val="30"/>
              </w:rPr>
            </w:pPr>
            <w:r w:rsidRPr="009019A2">
              <w:rPr>
                <w:rFonts w:ascii="黑体" w:eastAsia="黑体" w:hAnsi="黑体" w:cs="Times New Roman" w:hint="eastAsia"/>
                <w:szCs w:val="30"/>
              </w:rPr>
              <w:t>誉</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7EF7F3E9" w14:textId="4D471649" w:rsidR="009019A2" w:rsidRPr="009019A2" w:rsidRDefault="009019A2" w:rsidP="009019A2">
            <w:pPr>
              <w:ind w:firstLineChars="0" w:firstLine="0"/>
              <w:rPr>
                <w:rFonts w:ascii="仿宋" w:eastAsia="仿宋" w:hAnsi="仿宋" w:cs="Times New Roman"/>
                <w:color w:val="4472C4"/>
                <w:sz w:val="24"/>
                <w:szCs w:val="24"/>
              </w:rPr>
            </w:pPr>
            <w:r w:rsidRPr="009019A2">
              <w:rPr>
                <w:rFonts w:ascii="仿宋" w:eastAsia="仿宋" w:hAnsi="仿宋" w:cs="Times New Roman" w:hint="eastAsia"/>
                <w:color w:val="4472C4"/>
                <w:sz w:val="24"/>
                <w:szCs w:val="24"/>
              </w:rPr>
              <w:t>（表彰时间应在2023</w:t>
            </w:r>
            <w:r w:rsidRPr="009019A2">
              <w:rPr>
                <w:rFonts w:ascii="仿宋" w:eastAsia="仿宋" w:hAnsi="仿宋" w:cs="Times New Roman"/>
                <w:color w:val="4472C4"/>
                <w:sz w:val="24"/>
                <w:szCs w:val="24"/>
              </w:rPr>
              <w:t>年</w:t>
            </w:r>
            <w:r>
              <w:rPr>
                <w:rFonts w:ascii="仿宋" w:eastAsia="仿宋" w:hAnsi="仿宋" w:cs="Times New Roman"/>
                <w:color w:val="4472C4"/>
                <w:sz w:val="24"/>
                <w:szCs w:val="24"/>
              </w:rPr>
              <w:t>3</w:t>
            </w:r>
            <w:r w:rsidRPr="009019A2">
              <w:rPr>
                <w:rFonts w:ascii="仿宋" w:eastAsia="仿宋" w:hAnsi="仿宋" w:cs="Times New Roman"/>
                <w:color w:val="4472C4"/>
                <w:sz w:val="24"/>
                <w:szCs w:val="24"/>
              </w:rPr>
              <w:t>月以后。所获荣誉填1-3项，以政治类荣誉为主，不包括才艺类、竞赛类荣誉</w:t>
            </w:r>
            <w:r w:rsidRPr="009019A2">
              <w:rPr>
                <w:rFonts w:ascii="仿宋" w:eastAsia="仿宋" w:hAnsi="仿宋" w:cs="Times New Roman" w:hint="eastAsia"/>
                <w:color w:val="4472C4"/>
                <w:sz w:val="24"/>
                <w:szCs w:val="24"/>
              </w:rPr>
              <w:t>与个人荣誉</w:t>
            </w:r>
            <w:r w:rsidRPr="009019A2">
              <w:rPr>
                <w:rFonts w:ascii="仿宋" w:eastAsia="仿宋" w:hAnsi="仿宋" w:cs="Times New Roman"/>
                <w:color w:val="4472C4"/>
                <w:sz w:val="24"/>
                <w:szCs w:val="24"/>
              </w:rPr>
              <w:t>；省、市级其他部门表彰的综合类荣誉，如先进集体等可纳入。）</w:t>
            </w:r>
            <w:r w:rsidRPr="009019A2">
              <w:rPr>
                <w:rFonts w:ascii="仿宋" w:eastAsia="仿宋" w:hAnsi="仿宋" w:cs="Times New Roman" w:hint="eastAsia"/>
                <w:color w:val="4472C4"/>
                <w:sz w:val="24"/>
                <w:szCs w:val="24"/>
              </w:rPr>
              <w:t>没有则填“无”</w:t>
            </w:r>
          </w:p>
          <w:p w14:paraId="09553393" w14:textId="77777777" w:rsidR="009019A2" w:rsidRPr="009019A2" w:rsidRDefault="009019A2" w:rsidP="009019A2">
            <w:pPr>
              <w:ind w:firstLineChars="0" w:firstLine="0"/>
              <w:rPr>
                <w:rFonts w:ascii="仿宋" w:eastAsia="仿宋" w:hAnsi="仿宋" w:cs="Times New Roman"/>
                <w:color w:val="4472C4"/>
                <w:sz w:val="24"/>
                <w:szCs w:val="24"/>
              </w:rPr>
            </w:pPr>
          </w:p>
          <w:p w14:paraId="24A840AE" w14:textId="77777777" w:rsidR="009019A2" w:rsidRPr="009019A2" w:rsidRDefault="009019A2" w:rsidP="009019A2">
            <w:pPr>
              <w:ind w:firstLineChars="0" w:firstLine="0"/>
              <w:rPr>
                <w:rFonts w:ascii="仿宋_GB2312" w:hAnsi="等线" w:cs="Times New Roman"/>
                <w:sz w:val="24"/>
                <w:szCs w:val="24"/>
              </w:rPr>
            </w:pPr>
            <w:r w:rsidRPr="009019A2">
              <w:rPr>
                <w:rFonts w:ascii="仿宋" w:eastAsia="仿宋" w:hAnsi="仿宋" w:cs="Times New Roman" w:hint="eastAsia"/>
                <w:color w:val="4472C4"/>
                <w:sz w:val="24"/>
                <w:szCs w:val="24"/>
              </w:rPr>
              <w:t>格式：×年×月</w:t>
            </w:r>
            <w:r w:rsidRPr="009019A2">
              <w:rPr>
                <w:rFonts w:ascii="仿宋" w:eastAsia="仿宋" w:hAnsi="仿宋" w:cs="Times New Roman"/>
                <w:color w:val="4472C4"/>
                <w:sz w:val="24"/>
                <w:szCs w:val="24"/>
              </w:rPr>
              <w:t xml:space="preserve">  被××评为××</w:t>
            </w:r>
          </w:p>
        </w:tc>
      </w:tr>
      <w:tr w:rsidR="009019A2" w:rsidRPr="009019A2" w14:paraId="51FA6334" w14:textId="77777777" w:rsidTr="003F3ACA">
        <w:trPr>
          <w:trHeight w:val="2379"/>
          <w:jc w:val="center"/>
        </w:trPr>
        <w:tc>
          <w:tcPr>
            <w:tcW w:w="1555" w:type="dxa"/>
            <w:gridSpan w:val="2"/>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0973519" w14:textId="77777777" w:rsidR="009019A2" w:rsidRPr="009019A2" w:rsidRDefault="009019A2" w:rsidP="009019A2">
            <w:pPr>
              <w:ind w:firstLineChars="0" w:firstLine="0"/>
              <w:jc w:val="center"/>
              <w:rPr>
                <w:rFonts w:ascii="黑体" w:eastAsia="黑体" w:hAnsi="黑体" w:cs="Times New Roman"/>
                <w:sz w:val="24"/>
                <w:szCs w:val="24"/>
              </w:rPr>
            </w:pPr>
            <w:r w:rsidRPr="009019A2">
              <w:rPr>
                <w:rFonts w:ascii="黑体" w:eastAsia="黑体" w:hAnsi="黑体" w:cs="Times New Roman" w:hint="eastAsia"/>
                <w:sz w:val="24"/>
                <w:szCs w:val="24"/>
              </w:rPr>
              <w:t>学院团委或相关单位意见</w:t>
            </w:r>
          </w:p>
        </w:tc>
        <w:tc>
          <w:tcPr>
            <w:tcW w:w="7371" w:type="dxa"/>
            <w:gridSpan w:val="7"/>
            <w:tcBorders>
              <w:top w:val="single" w:sz="4" w:space="0" w:color="auto"/>
              <w:left w:val="single" w:sz="4" w:space="0" w:color="auto"/>
              <w:bottom w:val="single" w:sz="4" w:space="0" w:color="auto"/>
              <w:right w:val="single" w:sz="4" w:space="0" w:color="auto"/>
            </w:tcBorders>
            <w:vAlign w:val="center"/>
          </w:tcPr>
          <w:p w14:paraId="13DCAE2A" w14:textId="77777777" w:rsidR="009019A2" w:rsidRPr="009019A2" w:rsidRDefault="009019A2" w:rsidP="009019A2">
            <w:pPr>
              <w:ind w:firstLineChars="0" w:firstLine="0"/>
              <w:jc w:val="right"/>
              <w:rPr>
                <w:rFonts w:ascii="仿宋_GB2312" w:hAnsi="等线" w:cs="Times New Roman"/>
                <w:sz w:val="24"/>
                <w:szCs w:val="24"/>
              </w:rPr>
            </w:pPr>
          </w:p>
          <w:p w14:paraId="14124FEF" w14:textId="77777777" w:rsidR="009019A2" w:rsidRPr="009019A2" w:rsidRDefault="009019A2" w:rsidP="009019A2">
            <w:pPr>
              <w:ind w:firstLineChars="0" w:firstLine="0"/>
              <w:jc w:val="right"/>
              <w:rPr>
                <w:rFonts w:ascii="仿宋_GB2312" w:hAnsi="等线" w:cs="Times New Roman"/>
                <w:sz w:val="24"/>
                <w:szCs w:val="24"/>
              </w:rPr>
            </w:pPr>
          </w:p>
          <w:p w14:paraId="1D915307" w14:textId="77777777" w:rsidR="009019A2" w:rsidRPr="009019A2" w:rsidRDefault="009019A2" w:rsidP="009019A2">
            <w:pPr>
              <w:ind w:firstLineChars="0" w:firstLine="0"/>
              <w:jc w:val="right"/>
              <w:rPr>
                <w:rFonts w:ascii="仿宋_GB2312" w:hAnsi="等线" w:cs="Times New Roman"/>
                <w:sz w:val="24"/>
                <w:szCs w:val="24"/>
              </w:rPr>
            </w:pPr>
          </w:p>
          <w:p w14:paraId="6B2AE6CB" w14:textId="77777777" w:rsidR="009019A2" w:rsidRPr="009019A2" w:rsidRDefault="009019A2" w:rsidP="009019A2">
            <w:pPr>
              <w:ind w:firstLineChars="0" w:firstLine="0"/>
              <w:jc w:val="right"/>
              <w:rPr>
                <w:rFonts w:ascii="仿宋_GB2312" w:hAnsi="等线" w:cs="Times New Roman"/>
                <w:sz w:val="24"/>
                <w:szCs w:val="24"/>
              </w:rPr>
            </w:pPr>
            <w:r w:rsidRPr="009019A2">
              <w:rPr>
                <w:rFonts w:ascii="仿宋_GB2312" w:hAnsi="等线" w:cs="Times New Roman" w:hint="eastAsia"/>
                <w:sz w:val="24"/>
                <w:szCs w:val="24"/>
              </w:rPr>
              <w:t xml:space="preserve">（盖 </w:t>
            </w:r>
            <w:r w:rsidRPr="009019A2">
              <w:rPr>
                <w:rFonts w:ascii="仿宋_GB2312" w:hAnsi="等线" w:cs="Times New Roman"/>
                <w:sz w:val="24"/>
                <w:szCs w:val="24"/>
              </w:rPr>
              <w:t xml:space="preserve"> </w:t>
            </w:r>
            <w:r w:rsidRPr="009019A2">
              <w:rPr>
                <w:rFonts w:ascii="仿宋_GB2312" w:hAnsi="等线" w:cs="Times New Roman" w:hint="eastAsia"/>
                <w:sz w:val="24"/>
                <w:szCs w:val="24"/>
              </w:rPr>
              <w:t>章）</w:t>
            </w:r>
          </w:p>
          <w:p w14:paraId="67E4DCE0" w14:textId="77777777" w:rsidR="009019A2" w:rsidRPr="009019A2" w:rsidRDefault="009019A2" w:rsidP="009019A2">
            <w:pPr>
              <w:ind w:firstLineChars="0" w:firstLine="0"/>
              <w:jc w:val="right"/>
              <w:rPr>
                <w:rFonts w:ascii="仿宋_GB2312" w:hAnsi="等线" w:cs="Times New Roman"/>
                <w:sz w:val="24"/>
                <w:szCs w:val="24"/>
              </w:rPr>
            </w:pPr>
            <w:r w:rsidRPr="009019A2">
              <w:rPr>
                <w:rFonts w:ascii="仿宋_GB2312" w:hAnsi="等线" w:cs="Times New Roman" w:hint="eastAsia"/>
                <w:sz w:val="24"/>
                <w:szCs w:val="24"/>
              </w:rPr>
              <w:t xml:space="preserve">年 </w:t>
            </w:r>
            <w:r w:rsidRPr="009019A2">
              <w:rPr>
                <w:rFonts w:ascii="仿宋_GB2312" w:hAnsi="等线" w:cs="Times New Roman"/>
                <w:sz w:val="24"/>
                <w:szCs w:val="24"/>
              </w:rPr>
              <w:t xml:space="preserve">   </w:t>
            </w:r>
            <w:r w:rsidRPr="009019A2">
              <w:rPr>
                <w:rFonts w:ascii="仿宋_GB2312" w:hAnsi="等线" w:cs="Times New Roman" w:hint="eastAsia"/>
                <w:sz w:val="24"/>
                <w:szCs w:val="24"/>
              </w:rPr>
              <w:t xml:space="preserve">月 </w:t>
            </w:r>
            <w:r w:rsidRPr="009019A2">
              <w:rPr>
                <w:rFonts w:ascii="仿宋_GB2312" w:hAnsi="等线" w:cs="Times New Roman"/>
                <w:sz w:val="24"/>
                <w:szCs w:val="24"/>
              </w:rPr>
              <w:t xml:space="preserve">   </w:t>
            </w:r>
            <w:r w:rsidRPr="009019A2">
              <w:rPr>
                <w:rFonts w:ascii="仿宋_GB2312" w:hAnsi="等线" w:cs="Times New Roman" w:hint="eastAsia"/>
                <w:sz w:val="24"/>
                <w:szCs w:val="24"/>
              </w:rPr>
              <w:t>日</w:t>
            </w:r>
          </w:p>
        </w:tc>
      </w:tr>
    </w:tbl>
    <w:p w14:paraId="7BDEBF13" w14:textId="77777777" w:rsidR="00367092" w:rsidRPr="00367092" w:rsidRDefault="00367092" w:rsidP="00E05391">
      <w:pPr>
        <w:spacing w:line="560" w:lineRule="exact"/>
        <w:ind w:firstLineChars="0" w:firstLine="0"/>
        <w:jc w:val="both"/>
        <w:rPr>
          <w:rFonts w:ascii="黑体" w:eastAsia="黑体" w:hAnsi="黑体"/>
          <w:sz w:val="32"/>
          <w:szCs w:val="32"/>
        </w:rPr>
      </w:pPr>
    </w:p>
    <w:p w14:paraId="668C4546" w14:textId="2E4A850B" w:rsidR="00367092" w:rsidRPr="00367092" w:rsidRDefault="00367092" w:rsidP="00367092">
      <w:pPr>
        <w:ind w:firstLine="640"/>
        <w:rPr>
          <w:rFonts w:ascii="黑体" w:eastAsia="黑体" w:hAnsi="黑体"/>
          <w:sz w:val="32"/>
          <w:szCs w:val="32"/>
        </w:rPr>
        <w:sectPr w:rsidR="00367092" w:rsidRPr="00367092" w:rsidSect="00367092">
          <w:headerReference w:type="even" r:id="rId7"/>
          <w:headerReference w:type="default" r:id="rId8"/>
          <w:footerReference w:type="even" r:id="rId9"/>
          <w:footerReference w:type="default" r:id="rId10"/>
          <w:headerReference w:type="first" r:id="rId11"/>
          <w:footerReference w:type="first" r:id="rId12"/>
          <w:pgSz w:w="11906" w:h="16838"/>
          <w:pgMar w:top="1440" w:right="1797" w:bottom="1440" w:left="1797" w:header="851" w:footer="992" w:gutter="0"/>
          <w:pgNumType w:start="1"/>
          <w:cols w:space="425"/>
          <w:docGrid w:type="lines" w:linePitch="408"/>
        </w:sectPr>
      </w:pPr>
    </w:p>
    <w:p w14:paraId="293B7238" w14:textId="26F4A222" w:rsidR="00297E70" w:rsidRDefault="0066261C" w:rsidP="008C161E">
      <w:pPr>
        <w:spacing w:afterLines="50" w:after="204" w:line="560" w:lineRule="exact"/>
        <w:ind w:firstLineChars="0" w:firstLine="0"/>
        <w:jc w:val="center"/>
        <w:rPr>
          <w:rFonts w:ascii="方正小标宋简体" w:eastAsia="方正小标宋简体"/>
          <w:sz w:val="36"/>
          <w:szCs w:val="36"/>
        </w:rPr>
      </w:pPr>
      <w:r w:rsidRPr="008C161E">
        <w:rPr>
          <w:rFonts w:ascii="方正小标宋简体" w:eastAsia="方正小标宋简体" w:hint="eastAsia"/>
          <w:sz w:val="36"/>
          <w:szCs w:val="36"/>
        </w:rPr>
        <w:lastRenderedPageBreak/>
        <w:t>2023—2024学年</w:t>
      </w:r>
      <w:r w:rsidR="008C161E" w:rsidRPr="008C161E">
        <w:rPr>
          <w:rFonts w:ascii="方正小标宋简体" w:eastAsia="方正小标宋简体" w:hint="eastAsia"/>
          <w:sz w:val="36"/>
          <w:szCs w:val="36"/>
        </w:rPr>
        <w:t>外国语学院</w:t>
      </w:r>
      <w:r w:rsidRPr="008C161E">
        <w:rPr>
          <w:rFonts w:ascii="方正小标宋简体" w:eastAsia="方正小标宋简体" w:hint="eastAsia"/>
          <w:sz w:val="36"/>
          <w:szCs w:val="36"/>
        </w:rPr>
        <w:t>“五四”综合表彰“</w:t>
      </w:r>
      <w:r w:rsidR="00E95C1C" w:rsidRPr="008C161E">
        <w:rPr>
          <w:rFonts w:ascii="方正小标宋简体" w:eastAsia="方正小标宋简体" w:hint="eastAsia"/>
          <w:sz w:val="36"/>
          <w:szCs w:val="36"/>
        </w:rPr>
        <w:t>优秀</w:t>
      </w:r>
      <w:r w:rsidRPr="008C161E">
        <w:rPr>
          <w:rFonts w:ascii="方正小标宋简体" w:eastAsia="方正小标宋简体" w:hint="eastAsia"/>
          <w:sz w:val="36"/>
          <w:szCs w:val="36"/>
        </w:rPr>
        <w:t>团支部”</w:t>
      </w:r>
      <w:bookmarkEnd w:id="0"/>
      <w:bookmarkEnd w:id="1"/>
      <w:bookmarkEnd w:id="2"/>
      <w:r w:rsidR="00E95C1C" w:rsidRPr="008C161E">
        <w:rPr>
          <w:rFonts w:ascii="方正小标宋简体" w:eastAsia="方正小标宋简体" w:hint="eastAsia"/>
          <w:sz w:val="36"/>
          <w:szCs w:val="36"/>
        </w:rPr>
        <w:t>自评表</w:t>
      </w:r>
    </w:p>
    <w:p w14:paraId="63B7C3B1" w14:textId="2D581399" w:rsidR="008C161E" w:rsidRPr="00DF02C6" w:rsidRDefault="003A4936" w:rsidP="003A4936">
      <w:pPr>
        <w:spacing w:line="240" w:lineRule="auto"/>
        <w:ind w:firstLineChars="0" w:firstLine="0"/>
        <w:rPr>
          <w:rFonts w:ascii="仿宋_GB2312"/>
          <w:sz w:val="22"/>
        </w:rPr>
      </w:pPr>
      <w:r w:rsidRPr="00DF02C6">
        <w:rPr>
          <w:rFonts w:ascii="仿宋_GB2312" w:hint="eastAsia"/>
          <w:b/>
          <w:bCs/>
          <w:sz w:val="22"/>
        </w:rPr>
        <w:t>注：</w:t>
      </w:r>
      <w:r w:rsidR="008C161E" w:rsidRPr="00DF02C6">
        <w:rPr>
          <w:rFonts w:ascii="仿宋_GB2312" w:hint="eastAsia"/>
          <w:sz w:val="22"/>
        </w:rPr>
        <w:t>以下</w:t>
      </w:r>
      <w:r w:rsidRPr="00DF02C6">
        <w:rPr>
          <w:rFonts w:ascii="仿宋_GB2312" w:hint="eastAsia"/>
          <w:sz w:val="22"/>
        </w:rPr>
        <w:t>考核内容针对</w:t>
      </w:r>
      <w:r w:rsidR="00DF02C6" w:rsidRPr="00DF02C6">
        <w:rPr>
          <w:rFonts w:ascii="仿宋_GB2312" w:hint="eastAsia"/>
          <w:sz w:val="22"/>
        </w:rPr>
        <w:t>自</w:t>
      </w:r>
      <w:r w:rsidRPr="00DF02C6">
        <w:rPr>
          <w:rFonts w:ascii="仿宋_GB2312" w:hint="eastAsia"/>
          <w:b/>
          <w:bCs/>
          <w:color w:val="FF0000"/>
          <w:sz w:val="22"/>
        </w:rPr>
        <w:t>2023年3月</w:t>
      </w:r>
      <w:r w:rsidRPr="00DF02C6">
        <w:rPr>
          <w:rFonts w:ascii="仿宋_GB2312" w:hint="eastAsia"/>
          <w:sz w:val="22"/>
        </w:rPr>
        <w:t>起</w:t>
      </w:r>
      <w:r w:rsidR="00DF02C6" w:rsidRPr="00DF02C6">
        <w:rPr>
          <w:rFonts w:ascii="仿宋_GB2312" w:hint="eastAsia"/>
          <w:sz w:val="22"/>
        </w:rPr>
        <w:t>各团支部工作</w:t>
      </w:r>
      <w:r w:rsidR="00E05391">
        <w:rPr>
          <w:rFonts w:ascii="仿宋_GB2312" w:hint="eastAsia"/>
          <w:sz w:val="22"/>
        </w:rPr>
        <w:t>，所需相关证明材料可附页。</w:t>
      </w:r>
    </w:p>
    <w:tbl>
      <w:tblPr>
        <w:tblW w:w="14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0"/>
        <w:gridCol w:w="3140"/>
        <w:gridCol w:w="5480"/>
        <w:gridCol w:w="1880"/>
        <w:gridCol w:w="1880"/>
      </w:tblGrid>
      <w:tr w:rsidR="00E95C1C" w:rsidRPr="00E95C1C" w14:paraId="387172AD" w14:textId="77777777" w:rsidTr="00E05391">
        <w:trPr>
          <w:trHeight w:val="310"/>
        </w:trPr>
        <w:tc>
          <w:tcPr>
            <w:tcW w:w="14500" w:type="dxa"/>
            <w:gridSpan w:val="5"/>
            <w:shd w:val="clear" w:color="auto" w:fill="auto"/>
            <w:vAlign w:val="center"/>
            <w:hideMark/>
          </w:tcPr>
          <w:p w14:paraId="03E9B92C"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团支部名称：</w:t>
            </w:r>
            <w:r w:rsidRPr="00E95C1C">
              <w:rPr>
                <w:rFonts w:ascii="黑体" w:eastAsia="黑体" w:hAnsi="黑体" w:cs="宋体" w:hint="eastAsia"/>
                <w:color w:val="000000"/>
                <w:kern w:val="0"/>
                <w:sz w:val="24"/>
                <w:szCs w:val="24"/>
                <w:u w:val="single"/>
              </w:rPr>
              <w:t xml:space="preserve">               </w:t>
            </w:r>
            <w:r w:rsidRPr="00E95C1C">
              <w:rPr>
                <w:rFonts w:ascii="黑体" w:eastAsia="黑体" w:hAnsi="黑体" w:cs="宋体" w:hint="eastAsia"/>
                <w:color w:val="000000"/>
                <w:kern w:val="0"/>
                <w:sz w:val="24"/>
                <w:szCs w:val="24"/>
              </w:rPr>
              <w:t xml:space="preserve">                     负责人签字：</w:t>
            </w:r>
            <w:r w:rsidRPr="00E95C1C">
              <w:rPr>
                <w:rFonts w:ascii="黑体" w:eastAsia="黑体" w:hAnsi="黑体" w:cs="宋体" w:hint="eastAsia"/>
                <w:color w:val="000000"/>
                <w:kern w:val="0"/>
                <w:sz w:val="24"/>
                <w:szCs w:val="24"/>
                <w:u w:val="single"/>
              </w:rPr>
              <w:t xml:space="preserve">           </w:t>
            </w:r>
            <w:r w:rsidRPr="00E95C1C">
              <w:rPr>
                <w:rFonts w:ascii="黑体" w:eastAsia="黑体" w:hAnsi="黑体" w:cs="宋体" w:hint="eastAsia"/>
                <w:color w:val="000000"/>
                <w:kern w:val="0"/>
                <w:sz w:val="24"/>
                <w:szCs w:val="24"/>
              </w:rPr>
              <w:t xml:space="preserve">              </w:t>
            </w:r>
            <w:r w:rsidRPr="00E95C1C">
              <w:rPr>
                <w:rFonts w:ascii="仿宋_GB2312" w:hAnsi="黑体" w:cs="宋体" w:hint="eastAsia"/>
                <w:color w:val="000000"/>
                <w:kern w:val="0"/>
                <w:sz w:val="24"/>
                <w:szCs w:val="24"/>
              </w:rPr>
              <w:t>承诺以下信息及自评分属实。</w:t>
            </w:r>
          </w:p>
        </w:tc>
      </w:tr>
      <w:tr w:rsidR="00E95C1C" w:rsidRPr="00E95C1C" w14:paraId="23C0DD5B" w14:textId="77777777" w:rsidTr="00E05391">
        <w:trPr>
          <w:trHeight w:val="300"/>
        </w:trPr>
        <w:tc>
          <w:tcPr>
            <w:tcW w:w="2120" w:type="dxa"/>
            <w:shd w:val="clear" w:color="auto" w:fill="auto"/>
            <w:vAlign w:val="center"/>
            <w:hideMark/>
          </w:tcPr>
          <w:p w14:paraId="73491855"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学生人数</w:t>
            </w:r>
          </w:p>
        </w:tc>
        <w:tc>
          <w:tcPr>
            <w:tcW w:w="3140" w:type="dxa"/>
            <w:shd w:val="clear" w:color="auto" w:fill="auto"/>
            <w:vAlign w:val="center"/>
            <w:hideMark/>
          </w:tcPr>
          <w:p w14:paraId="56376BA4"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 xml:space="preserve">　</w:t>
            </w:r>
          </w:p>
        </w:tc>
        <w:tc>
          <w:tcPr>
            <w:tcW w:w="5480" w:type="dxa"/>
            <w:shd w:val="clear" w:color="auto" w:fill="auto"/>
            <w:vAlign w:val="center"/>
            <w:hideMark/>
          </w:tcPr>
          <w:p w14:paraId="272948AC"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团员总数</w:t>
            </w:r>
          </w:p>
        </w:tc>
        <w:tc>
          <w:tcPr>
            <w:tcW w:w="3760" w:type="dxa"/>
            <w:gridSpan w:val="2"/>
            <w:shd w:val="clear" w:color="auto" w:fill="auto"/>
            <w:vAlign w:val="center"/>
            <w:hideMark/>
          </w:tcPr>
          <w:p w14:paraId="75D5BD02"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 xml:space="preserve">　</w:t>
            </w:r>
          </w:p>
        </w:tc>
      </w:tr>
      <w:tr w:rsidR="00E95C1C" w:rsidRPr="00E95C1C" w14:paraId="73F27CCE" w14:textId="77777777" w:rsidTr="00E05391">
        <w:trPr>
          <w:trHeight w:val="310"/>
        </w:trPr>
        <w:tc>
          <w:tcPr>
            <w:tcW w:w="2120" w:type="dxa"/>
            <w:shd w:val="clear" w:color="auto" w:fill="auto"/>
            <w:vAlign w:val="center"/>
            <w:hideMark/>
          </w:tcPr>
          <w:p w14:paraId="38F8A7A1"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考核项目</w:t>
            </w:r>
          </w:p>
        </w:tc>
        <w:tc>
          <w:tcPr>
            <w:tcW w:w="3140" w:type="dxa"/>
            <w:shd w:val="clear" w:color="auto" w:fill="auto"/>
            <w:vAlign w:val="center"/>
            <w:hideMark/>
          </w:tcPr>
          <w:p w14:paraId="36438E7A"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考核重点内容</w:t>
            </w:r>
          </w:p>
        </w:tc>
        <w:tc>
          <w:tcPr>
            <w:tcW w:w="5480" w:type="dxa"/>
            <w:shd w:val="clear" w:color="auto" w:fill="auto"/>
            <w:vAlign w:val="center"/>
            <w:hideMark/>
          </w:tcPr>
          <w:p w14:paraId="58BDA0A1"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具体指标及评分细则</w:t>
            </w:r>
          </w:p>
        </w:tc>
        <w:tc>
          <w:tcPr>
            <w:tcW w:w="1880" w:type="dxa"/>
            <w:shd w:val="clear" w:color="auto" w:fill="auto"/>
            <w:vAlign w:val="center"/>
            <w:hideMark/>
          </w:tcPr>
          <w:p w14:paraId="7DC8372C"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佐证材料</w:t>
            </w:r>
          </w:p>
        </w:tc>
        <w:tc>
          <w:tcPr>
            <w:tcW w:w="1880" w:type="dxa"/>
            <w:shd w:val="clear" w:color="auto" w:fill="auto"/>
            <w:vAlign w:val="center"/>
            <w:hideMark/>
          </w:tcPr>
          <w:p w14:paraId="04F98867"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自评分</w:t>
            </w:r>
          </w:p>
        </w:tc>
      </w:tr>
      <w:tr w:rsidR="00E95C1C" w:rsidRPr="00E95C1C" w14:paraId="5E5A3A4F" w14:textId="77777777" w:rsidTr="00E05391">
        <w:trPr>
          <w:trHeight w:val="1120"/>
        </w:trPr>
        <w:tc>
          <w:tcPr>
            <w:tcW w:w="2120" w:type="dxa"/>
            <w:vMerge w:val="restart"/>
            <w:shd w:val="clear" w:color="auto" w:fill="auto"/>
            <w:vAlign w:val="center"/>
            <w:hideMark/>
          </w:tcPr>
          <w:p w14:paraId="38AADD2D"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思想政治引领工作</w:t>
            </w:r>
            <w:r w:rsidRPr="00E95C1C">
              <w:rPr>
                <w:rFonts w:ascii="黑体" w:eastAsia="黑体" w:hAnsi="黑体" w:cs="宋体" w:hint="eastAsia"/>
                <w:color w:val="000000"/>
                <w:kern w:val="0"/>
                <w:sz w:val="24"/>
                <w:szCs w:val="24"/>
              </w:rPr>
              <w:br/>
              <w:t>（40分）</w:t>
            </w:r>
          </w:p>
        </w:tc>
        <w:tc>
          <w:tcPr>
            <w:tcW w:w="3140" w:type="dxa"/>
            <w:vMerge w:val="restart"/>
            <w:shd w:val="clear" w:color="auto" w:fill="auto"/>
            <w:vAlign w:val="center"/>
            <w:hideMark/>
          </w:tcPr>
          <w:p w14:paraId="0DF3E862"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主题教育开展情况</w:t>
            </w:r>
            <w:r w:rsidRPr="00E95C1C">
              <w:rPr>
                <w:rFonts w:ascii="仿宋" w:eastAsia="仿宋" w:hAnsi="仿宋" w:cs="宋体" w:hint="eastAsia"/>
                <w:b/>
                <w:bCs/>
                <w:color w:val="000000"/>
                <w:kern w:val="0"/>
                <w:sz w:val="22"/>
              </w:rPr>
              <w:br/>
              <w:t>（35分）</w:t>
            </w:r>
          </w:p>
        </w:tc>
        <w:tc>
          <w:tcPr>
            <w:tcW w:w="5480" w:type="dxa"/>
            <w:shd w:val="clear" w:color="auto" w:fill="auto"/>
            <w:vAlign w:val="center"/>
            <w:hideMark/>
          </w:tcPr>
          <w:p w14:paraId="6126B3B1"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：各团支部严格</w:t>
            </w:r>
            <w:proofErr w:type="gramStart"/>
            <w:r w:rsidRPr="00E95C1C">
              <w:rPr>
                <w:rFonts w:ascii="仿宋" w:eastAsia="仿宋" w:hAnsi="仿宋" w:cs="宋体" w:hint="eastAsia"/>
                <w:color w:val="000000"/>
                <w:kern w:val="0"/>
                <w:sz w:val="22"/>
              </w:rPr>
              <w:t>按照院</w:t>
            </w:r>
            <w:proofErr w:type="gramEnd"/>
            <w:r w:rsidRPr="00E95C1C">
              <w:rPr>
                <w:rFonts w:ascii="仿宋" w:eastAsia="仿宋" w:hAnsi="仿宋" w:cs="宋体" w:hint="eastAsia"/>
                <w:color w:val="000000"/>
                <w:kern w:val="0"/>
                <w:sz w:val="22"/>
              </w:rPr>
              <w:t>团委验收日期进行专题学习录入。（4分）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：以绩效考核“团日活动开展”模块为依据，该模块每有1个月扣分，此项目扣1分，扣完为止。</w:t>
            </w:r>
          </w:p>
        </w:tc>
        <w:tc>
          <w:tcPr>
            <w:tcW w:w="1880" w:type="dxa"/>
            <w:shd w:val="clear" w:color="auto" w:fill="auto"/>
            <w:vAlign w:val="center"/>
            <w:hideMark/>
          </w:tcPr>
          <w:p w14:paraId="24C88111"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以各团支部绩效考核分数（已公示）为依据</w:t>
            </w:r>
          </w:p>
        </w:tc>
        <w:tc>
          <w:tcPr>
            <w:tcW w:w="1880" w:type="dxa"/>
            <w:shd w:val="clear" w:color="auto" w:fill="auto"/>
            <w:noWrap/>
            <w:vAlign w:val="center"/>
            <w:hideMark/>
          </w:tcPr>
          <w:p w14:paraId="3B0C3501"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4C2C981D" w14:textId="77777777" w:rsidTr="00E05391">
        <w:trPr>
          <w:trHeight w:val="1120"/>
        </w:trPr>
        <w:tc>
          <w:tcPr>
            <w:tcW w:w="2120" w:type="dxa"/>
            <w:vMerge/>
            <w:vAlign w:val="center"/>
            <w:hideMark/>
          </w:tcPr>
          <w:p w14:paraId="467BC576"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vMerge/>
            <w:vAlign w:val="center"/>
            <w:hideMark/>
          </w:tcPr>
          <w:p w14:paraId="155314C4" w14:textId="77777777" w:rsidR="00E95C1C" w:rsidRPr="00E95C1C" w:rsidRDefault="00E95C1C" w:rsidP="00E95C1C">
            <w:pPr>
              <w:widowControl/>
              <w:spacing w:line="240" w:lineRule="auto"/>
              <w:ind w:firstLineChars="0" w:firstLine="0"/>
              <w:rPr>
                <w:rFonts w:ascii="仿宋" w:eastAsia="仿宋" w:hAnsi="仿宋" w:cs="宋体"/>
                <w:b/>
                <w:bCs/>
                <w:color w:val="000000"/>
                <w:kern w:val="0"/>
                <w:sz w:val="22"/>
              </w:rPr>
            </w:pPr>
          </w:p>
        </w:tc>
        <w:tc>
          <w:tcPr>
            <w:tcW w:w="5480" w:type="dxa"/>
            <w:shd w:val="clear" w:color="auto" w:fill="auto"/>
            <w:vAlign w:val="center"/>
            <w:hideMark/>
          </w:tcPr>
          <w:p w14:paraId="2F504EF6"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：各团支部积极开展主题团日活动。（5分）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评选细则</w:t>
            </w:r>
            <w:r w:rsidRPr="00E95C1C">
              <w:rPr>
                <w:rFonts w:ascii="仿宋" w:eastAsia="仿宋" w:hAnsi="仿宋" w:cs="宋体" w:hint="eastAsia"/>
                <w:color w:val="000000"/>
                <w:kern w:val="0"/>
                <w:sz w:val="22"/>
              </w:rPr>
              <w:t>：团支部自2023年3月以来团日活动次数达6次及以上计5分，4次及以上计3分，2次及以上计2分，2次以下计1分，不举办不得分。</w:t>
            </w:r>
          </w:p>
        </w:tc>
        <w:tc>
          <w:tcPr>
            <w:tcW w:w="1880" w:type="dxa"/>
            <w:shd w:val="clear" w:color="auto" w:fill="auto"/>
            <w:vAlign w:val="center"/>
            <w:hideMark/>
          </w:tcPr>
          <w:p w14:paraId="36F21034"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提供活动开展图文材料或新闻链接</w:t>
            </w:r>
          </w:p>
        </w:tc>
        <w:tc>
          <w:tcPr>
            <w:tcW w:w="1880" w:type="dxa"/>
            <w:shd w:val="clear" w:color="auto" w:fill="auto"/>
            <w:noWrap/>
            <w:vAlign w:val="center"/>
            <w:hideMark/>
          </w:tcPr>
          <w:p w14:paraId="7F6476C0"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50C0F593" w14:textId="77777777" w:rsidTr="00E05391">
        <w:trPr>
          <w:trHeight w:val="1400"/>
        </w:trPr>
        <w:tc>
          <w:tcPr>
            <w:tcW w:w="2120" w:type="dxa"/>
            <w:vMerge/>
            <w:vAlign w:val="center"/>
            <w:hideMark/>
          </w:tcPr>
          <w:p w14:paraId="65D46DD2"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vMerge/>
            <w:vAlign w:val="center"/>
            <w:hideMark/>
          </w:tcPr>
          <w:p w14:paraId="2185F09A" w14:textId="77777777" w:rsidR="00E95C1C" w:rsidRPr="00E95C1C" w:rsidRDefault="00E95C1C" w:rsidP="00E95C1C">
            <w:pPr>
              <w:widowControl/>
              <w:spacing w:line="240" w:lineRule="auto"/>
              <w:ind w:firstLineChars="0" w:firstLine="0"/>
              <w:rPr>
                <w:rFonts w:ascii="仿宋" w:eastAsia="仿宋" w:hAnsi="仿宋" w:cs="宋体"/>
                <w:b/>
                <w:bCs/>
                <w:color w:val="000000"/>
                <w:kern w:val="0"/>
                <w:sz w:val="22"/>
              </w:rPr>
            </w:pPr>
          </w:p>
        </w:tc>
        <w:tc>
          <w:tcPr>
            <w:tcW w:w="5480" w:type="dxa"/>
            <w:shd w:val="clear" w:color="auto" w:fill="auto"/>
            <w:vAlign w:val="center"/>
            <w:hideMark/>
          </w:tcPr>
          <w:p w14:paraId="2A6BF939"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：团支部委员会成员主动发挥先锋模范引领作用，充分调动支部成员积极性，团日活动团员参与率达到90%及以上。（5分）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：团员团日活动参与率达90%，加5分；参与率每降10%，扣1分，扣完为止。</w:t>
            </w:r>
          </w:p>
        </w:tc>
        <w:tc>
          <w:tcPr>
            <w:tcW w:w="1880" w:type="dxa"/>
            <w:shd w:val="clear" w:color="auto" w:fill="auto"/>
            <w:vAlign w:val="center"/>
            <w:hideMark/>
          </w:tcPr>
          <w:p w14:paraId="0B44B8CE"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按团日活动团员实际参与率计分</w:t>
            </w:r>
          </w:p>
        </w:tc>
        <w:tc>
          <w:tcPr>
            <w:tcW w:w="1880" w:type="dxa"/>
            <w:shd w:val="clear" w:color="auto" w:fill="auto"/>
            <w:noWrap/>
            <w:vAlign w:val="center"/>
            <w:hideMark/>
          </w:tcPr>
          <w:p w14:paraId="66727A0B"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1AFD6FD3" w14:textId="77777777" w:rsidTr="00E05391">
        <w:trPr>
          <w:trHeight w:val="1680"/>
        </w:trPr>
        <w:tc>
          <w:tcPr>
            <w:tcW w:w="2120" w:type="dxa"/>
            <w:vMerge/>
            <w:vAlign w:val="center"/>
            <w:hideMark/>
          </w:tcPr>
          <w:p w14:paraId="1599F2BA"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vMerge/>
            <w:vAlign w:val="center"/>
            <w:hideMark/>
          </w:tcPr>
          <w:p w14:paraId="4E0199BE" w14:textId="77777777" w:rsidR="00E95C1C" w:rsidRPr="00E95C1C" w:rsidRDefault="00E95C1C" w:rsidP="00E95C1C">
            <w:pPr>
              <w:widowControl/>
              <w:spacing w:line="240" w:lineRule="auto"/>
              <w:ind w:firstLineChars="0" w:firstLine="0"/>
              <w:rPr>
                <w:rFonts w:ascii="仿宋" w:eastAsia="仿宋" w:hAnsi="仿宋" w:cs="宋体"/>
                <w:b/>
                <w:bCs/>
                <w:color w:val="000000"/>
                <w:kern w:val="0"/>
                <w:sz w:val="22"/>
              </w:rPr>
            </w:pPr>
          </w:p>
        </w:tc>
        <w:tc>
          <w:tcPr>
            <w:tcW w:w="5480" w:type="dxa"/>
            <w:shd w:val="clear" w:color="auto" w:fill="auto"/>
            <w:vAlign w:val="center"/>
            <w:hideMark/>
          </w:tcPr>
          <w:p w14:paraId="2E73F580"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：各学院积极开展“面向广大团员和青年开展学习贯彻习近平新时代中国特色社会主义思想主题教育”四个专题的学习研讨。（6分）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：院团委根据开展效果、开展形式、理论内容等进行评分。四个专题每开展1个加0.5分，取得良好效果加1分，上限6分，未开展相关活动不得分。</w:t>
            </w:r>
          </w:p>
        </w:tc>
        <w:tc>
          <w:tcPr>
            <w:tcW w:w="1880" w:type="dxa"/>
            <w:shd w:val="clear" w:color="auto" w:fill="auto"/>
            <w:vAlign w:val="center"/>
            <w:hideMark/>
          </w:tcPr>
          <w:p w14:paraId="319E036C"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提供活动开展图文材料或新闻链接</w:t>
            </w:r>
          </w:p>
        </w:tc>
        <w:tc>
          <w:tcPr>
            <w:tcW w:w="1880" w:type="dxa"/>
            <w:shd w:val="clear" w:color="auto" w:fill="auto"/>
            <w:noWrap/>
            <w:vAlign w:val="center"/>
            <w:hideMark/>
          </w:tcPr>
          <w:p w14:paraId="15F60A7F"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3DE9E1DA" w14:textId="77777777" w:rsidTr="00E05391">
        <w:trPr>
          <w:trHeight w:val="1400"/>
        </w:trPr>
        <w:tc>
          <w:tcPr>
            <w:tcW w:w="2120" w:type="dxa"/>
            <w:vMerge/>
            <w:vAlign w:val="center"/>
            <w:hideMark/>
          </w:tcPr>
          <w:p w14:paraId="07B7A249"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vMerge/>
            <w:vAlign w:val="center"/>
            <w:hideMark/>
          </w:tcPr>
          <w:p w14:paraId="2AD97993" w14:textId="77777777" w:rsidR="00E95C1C" w:rsidRPr="00E95C1C" w:rsidRDefault="00E95C1C" w:rsidP="00E95C1C">
            <w:pPr>
              <w:widowControl/>
              <w:spacing w:line="240" w:lineRule="auto"/>
              <w:ind w:firstLineChars="0" w:firstLine="0"/>
              <w:rPr>
                <w:rFonts w:ascii="仿宋" w:eastAsia="仿宋" w:hAnsi="仿宋" w:cs="宋体"/>
                <w:b/>
                <w:bCs/>
                <w:color w:val="000000"/>
                <w:kern w:val="0"/>
                <w:sz w:val="22"/>
              </w:rPr>
            </w:pPr>
          </w:p>
        </w:tc>
        <w:tc>
          <w:tcPr>
            <w:tcW w:w="5480" w:type="dxa"/>
            <w:shd w:val="clear" w:color="auto" w:fill="auto"/>
            <w:vAlign w:val="center"/>
            <w:hideMark/>
          </w:tcPr>
          <w:p w14:paraId="7419D8F0"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：各团支部组织团员青年参加团日活动设计大赛。各基层团支部根据实际情况，鼓励结合专业特色、基层特色、团员特点，因地制宜地开展活动。（5分）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：未参与“团日活动设计大赛”不得分，获得一等奖加5分，二等奖加3分，三等奖加1分。</w:t>
            </w:r>
          </w:p>
        </w:tc>
        <w:tc>
          <w:tcPr>
            <w:tcW w:w="1880" w:type="dxa"/>
            <w:shd w:val="clear" w:color="auto" w:fill="auto"/>
            <w:vAlign w:val="center"/>
            <w:hideMark/>
          </w:tcPr>
          <w:p w14:paraId="1EA4558B"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无需提交材料，组织部根据获奖名单核实</w:t>
            </w:r>
          </w:p>
        </w:tc>
        <w:tc>
          <w:tcPr>
            <w:tcW w:w="1880" w:type="dxa"/>
            <w:shd w:val="clear" w:color="auto" w:fill="auto"/>
            <w:noWrap/>
            <w:vAlign w:val="center"/>
            <w:hideMark/>
          </w:tcPr>
          <w:p w14:paraId="21726DC5"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0822DBEA" w14:textId="77777777" w:rsidTr="00E05391">
        <w:trPr>
          <w:trHeight w:val="1400"/>
        </w:trPr>
        <w:tc>
          <w:tcPr>
            <w:tcW w:w="2120" w:type="dxa"/>
            <w:vMerge/>
            <w:vAlign w:val="center"/>
            <w:hideMark/>
          </w:tcPr>
          <w:p w14:paraId="508A4661"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vMerge/>
            <w:vAlign w:val="center"/>
            <w:hideMark/>
          </w:tcPr>
          <w:p w14:paraId="63BADD70" w14:textId="77777777" w:rsidR="00E95C1C" w:rsidRPr="00E95C1C" w:rsidRDefault="00E95C1C" w:rsidP="00E95C1C">
            <w:pPr>
              <w:widowControl/>
              <w:spacing w:line="240" w:lineRule="auto"/>
              <w:ind w:firstLineChars="0" w:firstLine="0"/>
              <w:rPr>
                <w:rFonts w:ascii="仿宋" w:eastAsia="仿宋" w:hAnsi="仿宋" w:cs="宋体"/>
                <w:b/>
                <w:bCs/>
                <w:color w:val="000000"/>
                <w:kern w:val="0"/>
                <w:sz w:val="22"/>
              </w:rPr>
            </w:pPr>
          </w:p>
        </w:tc>
        <w:tc>
          <w:tcPr>
            <w:tcW w:w="5480" w:type="dxa"/>
            <w:shd w:val="clear" w:color="auto" w:fill="auto"/>
            <w:vAlign w:val="center"/>
            <w:hideMark/>
          </w:tcPr>
          <w:p w14:paraId="12CE089A"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：结合上级团组织要求与工作实际，积极开展主题团日活动，团支部工作手册能及时更新并按时上交，材料填写格式符合要求。（5分）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：校团委抽查本团支部工作手册时，逾期1次扣1分，扣完为止。无此类情况不扣分。</w:t>
            </w:r>
          </w:p>
        </w:tc>
        <w:tc>
          <w:tcPr>
            <w:tcW w:w="1880" w:type="dxa"/>
            <w:shd w:val="clear" w:color="auto" w:fill="auto"/>
            <w:vAlign w:val="center"/>
            <w:hideMark/>
          </w:tcPr>
          <w:p w14:paraId="052CB98A"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按照实际工作情况计分</w:t>
            </w:r>
          </w:p>
        </w:tc>
        <w:tc>
          <w:tcPr>
            <w:tcW w:w="1880" w:type="dxa"/>
            <w:shd w:val="clear" w:color="auto" w:fill="auto"/>
            <w:noWrap/>
            <w:vAlign w:val="center"/>
            <w:hideMark/>
          </w:tcPr>
          <w:p w14:paraId="1FD6A273"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A8645C" w:rsidRPr="00E95C1C" w14:paraId="19A5456D" w14:textId="77777777" w:rsidTr="00E05391">
        <w:trPr>
          <w:trHeight w:val="840"/>
        </w:trPr>
        <w:tc>
          <w:tcPr>
            <w:tcW w:w="2120" w:type="dxa"/>
            <w:vMerge/>
            <w:vAlign w:val="center"/>
          </w:tcPr>
          <w:p w14:paraId="5B2B30F9" w14:textId="77777777" w:rsidR="00A8645C" w:rsidRPr="00E95C1C" w:rsidRDefault="00A8645C" w:rsidP="00E95C1C">
            <w:pPr>
              <w:widowControl/>
              <w:spacing w:line="240" w:lineRule="auto"/>
              <w:ind w:firstLineChars="0" w:firstLine="0"/>
              <w:rPr>
                <w:rFonts w:ascii="黑体" w:eastAsia="黑体" w:hAnsi="黑体" w:cs="宋体"/>
                <w:color w:val="000000"/>
                <w:kern w:val="0"/>
                <w:sz w:val="24"/>
                <w:szCs w:val="24"/>
              </w:rPr>
            </w:pPr>
          </w:p>
        </w:tc>
        <w:tc>
          <w:tcPr>
            <w:tcW w:w="3140" w:type="dxa"/>
            <w:vMerge w:val="restart"/>
            <w:shd w:val="clear" w:color="auto" w:fill="auto"/>
            <w:vAlign w:val="center"/>
          </w:tcPr>
          <w:p w14:paraId="2302ADEE" w14:textId="6782A42D" w:rsidR="00A8645C" w:rsidRPr="00E95C1C" w:rsidRDefault="00A8645C" w:rsidP="00E95C1C">
            <w:pPr>
              <w:spacing w:line="240" w:lineRule="auto"/>
              <w:ind w:firstLine="442"/>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青年大学习参</w:t>
            </w:r>
            <w:proofErr w:type="gramStart"/>
            <w:r w:rsidRPr="00E95C1C">
              <w:rPr>
                <w:rFonts w:ascii="仿宋" w:eastAsia="仿宋" w:hAnsi="仿宋" w:cs="宋体" w:hint="eastAsia"/>
                <w:b/>
                <w:bCs/>
                <w:color w:val="000000"/>
                <w:kern w:val="0"/>
                <w:sz w:val="22"/>
              </w:rPr>
              <w:t>学情况</w:t>
            </w:r>
            <w:proofErr w:type="gramEnd"/>
            <w:r w:rsidRPr="00E95C1C">
              <w:rPr>
                <w:rFonts w:ascii="仿宋" w:eastAsia="仿宋" w:hAnsi="仿宋" w:cs="宋体" w:hint="eastAsia"/>
                <w:b/>
                <w:bCs/>
                <w:color w:val="000000"/>
                <w:kern w:val="0"/>
                <w:sz w:val="22"/>
              </w:rPr>
              <w:br/>
              <w:t>（</w:t>
            </w:r>
            <w:r>
              <w:rPr>
                <w:rFonts w:ascii="仿宋" w:eastAsia="仿宋" w:hAnsi="仿宋" w:cs="宋体" w:hint="eastAsia"/>
                <w:b/>
                <w:bCs/>
                <w:color w:val="000000"/>
                <w:kern w:val="0"/>
                <w:sz w:val="22"/>
              </w:rPr>
              <w:t>1</w:t>
            </w:r>
            <w:r>
              <w:rPr>
                <w:rFonts w:ascii="仿宋" w:eastAsia="仿宋" w:hAnsi="仿宋" w:cs="宋体"/>
                <w:b/>
                <w:bCs/>
                <w:color w:val="000000"/>
                <w:kern w:val="0"/>
                <w:sz w:val="22"/>
              </w:rPr>
              <w:t>0</w:t>
            </w:r>
            <w:r w:rsidRPr="00E95C1C">
              <w:rPr>
                <w:rFonts w:ascii="仿宋" w:eastAsia="仿宋" w:hAnsi="仿宋" w:cs="宋体" w:hint="eastAsia"/>
                <w:b/>
                <w:bCs/>
                <w:color w:val="000000"/>
                <w:kern w:val="0"/>
                <w:sz w:val="22"/>
              </w:rPr>
              <w:t>分）</w:t>
            </w:r>
          </w:p>
        </w:tc>
        <w:tc>
          <w:tcPr>
            <w:tcW w:w="5480" w:type="dxa"/>
            <w:shd w:val="clear" w:color="auto" w:fill="auto"/>
            <w:vAlign w:val="center"/>
          </w:tcPr>
          <w:p w14:paraId="5316B244" w14:textId="21729B86" w:rsidR="00A8645C" w:rsidRPr="00A8645C" w:rsidRDefault="00A8645C" w:rsidP="00A8645C">
            <w:pPr>
              <w:widowControl/>
              <w:spacing w:line="240" w:lineRule="auto"/>
              <w:ind w:firstLineChars="0" w:firstLine="0"/>
              <w:rPr>
                <w:rFonts w:ascii="仿宋" w:eastAsia="仿宋" w:hAnsi="仿宋" w:cs="宋体"/>
                <w:b/>
                <w:bCs/>
                <w:color w:val="000000"/>
                <w:kern w:val="0"/>
                <w:sz w:val="22"/>
              </w:rPr>
            </w:pPr>
            <w:r w:rsidRPr="00A8645C">
              <w:rPr>
                <w:rFonts w:ascii="仿宋" w:eastAsia="仿宋" w:hAnsi="仿宋" w:cs="宋体" w:hint="eastAsia"/>
                <w:b/>
                <w:bCs/>
                <w:color w:val="000000"/>
                <w:kern w:val="0"/>
                <w:sz w:val="22"/>
              </w:rPr>
              <w:t>具体指标</w:t>
            </w:r>
            <w:r w:rsidRPr="00A8645C">
              <w:rPr>
                <w:rFonts w:ascii="仿宋" w:eastAsia="仿宋" w:hAnsi="仿宋" w:cs="宋体" w:hint="eastAsia"/>
                <w:color w:val="000000"/>
                <w:kern w:val="0"/>
                <w:sz w:val="22"/>
              </w:rPr>
              <w:t>：2023年3月-2024年3月，按时报送青年大学习完成情况（5分）。</w:t>
            </w:r>
          </w:p>
          <w:p w14:paraId="38D74566" w14:textId="4A9CAA08" w:rsidR="00A8645C" w:rsidRPr="00E95C1C" w:rsidRDefault="00A8645C" w:rsidP="00A8645C">
            <w:pPr>
              <w:widowControl/>
              <w:spacing w:line="240" w:lineRule="auto"/>
              <w:ind w:firstLineChars="0" w:firstLine="0"/>
              <w:rPr>
                <w:rFonts w:ascii="仿宋" w:eastAsia="仿宋" w:hAnsi="仿宋" w:cs="宋体"/>
                <w:b/>
                <w:bCs/>
                <w:color w:val="000000"/>
                <w:kern w:val="0"/>
                <w:sz w:val="22"/>
              </w:rPr>
            </w:pPr>
            <w:r w:rsidRPr="00A8645C">
              <w:rPr>
                <w:rFonts w:ascii="仿宋" w:eastAsia="仿宋" w:hAnsi="仿宋" w:cs="宋体" w:hint="eastAsia"/>
                <w:b/>
                <w:bCs/>
                <w:color w:val="000000"/>
                <w:kern w:val="0"/>
                <w:sz w:val="22"/>
              </w:rPr>
              <w:lastRenderedPageBreak/>
              <w:t>评分细则</w:t>
            </w:r>
            <w:r w:rsidRPr="00A8645C">
              <w:rPr>
                <w:rFonts w:ascii="仿宋" w:eastAsia="仿宋" w:hAnsi="仿宋" w:cs="宋体" w:hint="eastAsia"/>
                <w:color w:val="000000"/>
                <w:kern w:val="0"/>
                <w:sz w:val="22"/>
              </w:rPr>
              <w:t>：逾期</w:t>
            </w:r>
            <w:r w:rsidR="00B8025C">
              <w:rPr>
                <w:rFonts w:ascii="仿宋" w:eastAsia="仿宋" w:hAnsi="仿宋" w:cs="宋体" w:hint="eastAsia"/>
                <w:color w:val="000000"/>
                <w:kern w:val="0"/>
                <w:sz w:val="22"/>
              </w:rPr>
              <w:t>1</w:t>
            </w:r>
            <w:r w:rsidRPr="00A8645C">
              <w:rPr>
                <w:rFonts w:ascii="仿宋" w:eastAsia="仿宋" w:hAnsi="仿宋" w:cs="宋体" w:hint="eastAsia"/>
                <w:color w:val="000000"/>
                <w:kern w:val="0"/>
                <w:sz w:val="22"/>
              </w:rPr>
              <w:t>次扣1分，扣完为止。"</w:t>
            </w:r>
          </w:p>
        </w:tc>
        <w:tc>
          <w:tcPr>
            <w:tcW w:w="1880" w:type="dxa"/>
            <w:shd w:val="clear" w:color="auto" w:fill="auto"/>
            <w:vAlign w:val="center"/>
          </w:tcPr>
          <w:p w14:paraId="358E2DE7" w14:textId="46E6DB29" w:rsidR="00A8645C" w:rsidRPr="00E95C1C" w:rsidRDefault="00A8645C" w:rsidP="00E95C1C">
            <w:pPr>
              <w:widowControl/>
              <w:spacing w:line="240" w:lineRule="auto"/>
              <w:ind w:firstLineChars="0" w:firstLine="0"/>
              <w:rPr>
                <w:rFonts w:ascii="仿宋" w:eastAsia="仿宋" w:hAnsi="仿宋" w:cs="宋体"/>
                <w:color w:val="000000"/>
                <w:kern w:val="0"/>
                <w:sz w:val="22"/>
              </w:rPr>
            </w:pPr>
            <w:r w:rsidRPr="00A8645C">
              <w:rPr>
                <w:rFonts w:ascii="仿宋" w:eastAsia="仿宋" w:hAnsi="仿宋" w:cs="宋体" w:hint="eastAsia"/>
                <w:color w:val="000000"/>
                <w:kern w:val="0"/>
                <w:sz w:val="22"/>
              </w:rPr>
              <w:lastRenderedPageBreak/>
              <w:t>以各团支部报送情况为依据</w:t>
            </w:r>
            <w:r w:rsidRPr="00A8645C">
              <w:rPr>
                <w:rFonts w:ascii="仿宋" w:eastAsia="仿宋" w:hAnsi="仿宋" w:cs="宋体" w:hint="eastAsia"/>
                <w:color w:val="000000"/>
                <w:kern w:val="0"/>
                <w:sz w:val="22"/>
              </w:rPr>
              <w:tab/>
            </w:r>
          </w:p>
        </w:tc>
        <w:tc>
          <w:tcPr>
            <w:tcW w:w="1880" w:type="dxa"/>
            <w:shd w:val="clear" w:color="auto" w:fill="auto"/>
            <w:noWrap/>
            <w:vAlign w:val="center"/>
          </w:tcPr>
          <w:p w14:paraId="2A83B436" w14:textId="77777777" w:rsidR="00A8645C" w:rsidRPr="00E95C1C" w:rsidRDefault="00A8645C" w:rsidP="00E95C1C">
            <w:pPr>
              <w:widowControl/>
              <w:spacing w:line="240" w:lineRule="auto"/>
              <w:ind w:firstLineChars="0" w:firstLine="0"/>
              <w:jc w:val="center"/>
              <w:rPr>
                <w:rFonts w:ascii="Times New Roman" w:eastAsia="等线" w:hAnsi="Times New Roman" w:cs="Times New Roman"/>
                <w:color w:val="000000"/>
                <w:kern w:val="0"/>
                <w:sz w:val="22"/>
              </w:rPr>
            </w:pPr>
          </w:p>
        </w:tc>
      </w:tr>
      <w:tr w:rsidR="00A8645C" w:rsidRPr="00E95C1C" w14:paraId="4CB1660D" w14:textId="77777777" w:rsidTr="00E05391">
        <w:trPr>
          <w:trHeight w:val="840"/>
        </w:trPr>
        <w:tc>
          <w:tcPr>
            <w:tcW w:w="2120" w:type="dxa"/>
            <w:vMerge/>
            <w:vAlign w:val="center"/>
            <w:hideMark/>
          </w:tcPr>
          <w:p w14:paraId="3C5B5415" w14:textId="77777777" w:rsidR="00A8645C" w:rsidRPr="00E95C1C" w:rsidRDefault="00A8645C" w:rsidP="00E95C1C">
            <w:pPr>
              <w:widowControl/>
              <w:spacing w:line="240" w:lineRule="auto"/>
              <w:ind w:firstLineChars="0" w:firstLine="0"/>
              <w:rPr>
                <w:rFonts w:ascii="黑体" w:eastAsia="黑体" w:hAnsi="黑体" w:cs="宋体"/>
                <w:color w:val="000000"/>
                <w:kern w:val="0"/>
                <w:sz w:val="24"/>
                <w:szCs w:val="24"/>
              </w:rPr>
            </w:pPr>
          </w:p>
        </w:tc>
        <w:tc>
          <w:tcPr>
            <w:tcW w:w="3140" w:type="dxa"/>
            <w:vMerge/>
            <w:shd w:val="clear" w:color="auto" w:fill="auto"/>
            <w:vAlign w:val="center"/>
            <w:hideMark/>
          </w:tcPr>
          <w:p w14:paraId="16B58CB0" w14:textId="2ABE995E" w:rsidR="00A8645C" w:rsidRPr="00E95C1C" w:rsidRDefault="00A8645C" w:rsidP="00E95C1C">
            <w:pPr>
              <w:widowControl/>
              <w:spacing w:line="240" w:lineRule="auto"/>
              <w:ind w:firstLineChars="0" w:firstLine="0"/>
              <w:jc w:val="center"/>
              <w:rPr>
                <w:rFonts w:ascii="仿宋" w:eastAsia="仿宋" w:hAnsi="仿宋" w:cs="宋体"/>
                <w:b/>
                <w:bCs/>
                <w:color w:val="000000"/>
                <w:kern w:val="0"/>
                <w:sz w:val="22"/>
              </w:rPr>
            </w:pPr>
          </w:p>
        </w:tc>
        <w:tc>
          <w:tcPr>
            <w:tcW w:w="5480" w:type="dxa"/>
            <w:shd w:val="clear" w:color="auto" w:fill="auto"/>
            <w:vAlign w:val="center"/>
            <w:hideMark/>
          </w:tcPr>
          <w:p w14:paraId="4DE2F45C" w14:textId="77777777" w:rsidR="00A8645C" w:rsidRPr="00E95C1C" w:rsidRDefault="00A8645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：青年大学习参与率达到75%（5分）。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：以绩效考核“青年大学习”模块为依据，该模块每有1个月扣分，此项目扣1分，扣完为止。</w:t>
            </w:r>
          </w:p>
        </w:tc>
        <w:tc>
          <w:tcPr>
            <w:tcW w:w="1880" w:type="dxa"/>
            <w:shd w:val="clear" w:color="auto" w:fill="auto"/>
            <w:vAlign w:val="center"/>
            <w:hideMark/>
          </w:tcPr>
          <w:p w14:paraId="16C53EA6" w14:textId="77777777" w:rsidR="00A8645C" w:rsidRPr="00E95C1C" w:rsidRDefault="00A8645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以各团支部绩效考核分数（已公示）为依据</w:t>
            </w:r>
          </w:p>
        </w:tc>
        <w:tc>
          <w:tcPr>
            <w:tcW w:w="1880" w:type="dxa"/>
            <w:shd w:val="clear" w:color="auto" w:fill="auto"/>
            <w:noWrap/>
            <w:vAlign w:val="center"/>
            <w:hideMark/>
          </w:tcPr>
          <w:p w14:paraId="280115E3" w14:textId="77777777" w:rsidR="00A8645C" w:rsidRPr="00E95C1C" w:rsidRDefault="00A8645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14134CB4" w14:textId="77777777" w:rsidTr="00E05391">
        <w:trPr>
          <w:trHeight w:val="1960"/>
        </w:trPr>
        <w:tc>
          <w:tcPr>
            <w:tcW w:w="2120" w:type="dxa"/>
            <w:vMerge w:val="restart"/>
            <w:shd w:val="clear" w:color="auto" w:fill="auto"/>
            <w:vAlign w:val="center"/>
            <w:hideMark/>
          </w:tcPr>
          <w:p w14:paraId="4CA4F097" w14:textId="093FFF9C"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组织</w:t>
            </w:r>
            <w:r w:rsidR="0074036E">
              <w:rPr>
                <w:rFonts w:ascii="黑体" w:eastAsia="黑体" w:hAnsi="黑体" w:cs="宋体" w:hint="eastAsia"/>
                <w:color w:val="000000"/>
                <w:kern w:val="0"/>
                <w:sz w:val="24"/>
                <w:szCs w:val="24"/>
              </w:rPr>
              <w:t>建设</w:t>
            </w:r>
            <w:r w:rsidRPr="00E95C1C">
              <w:rPr>
                <w:rFonts w:ascii="黑体" w:eastAsia="黑体" w:hAnsi="黑体" w:cs="宋体" w:hint="eastAsia"/>
                <w:color w:val="000000"/>
                <w:kern w:val="0"/>
                <w:sz w:val="24"/>
                <w:szCs w:val="24"/>
              </w:rPr>
              <w:t>工作</w:t>
            </w:r>
            <w:r w:rsidRPr="00E95C1C">
              <w:rPr>
                <w:rFonts w:ascii="黑体" w:eastAsia="黑体" w:hAnsi="黑体" w:cs="宋体" w:hint="eastAsia"/>
                <w:color w:val="000000"/>
                <w:kern w:val="0"/>
                <w:sz w:val="24"/>
                <w:szCs w:val="24"/>
              </w:rPr>
              <w:br/>
              <w:t>（40分）</w:t>
            </w:r>
          </w:p>
        </w:tc>
        <w:tc>
          <w:tcPr>
            <w:tcW w:w="3140" w:type="dxa"/>
            <w:vMerge w:val="restart"/>
            <w:shd w:val="clear" w:color="auto" w:fill="auto"/>
            <w:vAlign w:val="center"/>
            <w:hideMark/>
          </w:tcPr>
          <w:p w14:paraId="6EAEB1F6"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团支部“班团一体化”工作</w:t>
            </w:r>
            <w:r w:rsidRPr="00E95C1C">
              <w:rPr>
                <w:rFonts w:ascii="仿宋" w:eastAsia="仿宋" w:hAnsi="仿宋" w:cs="宋体" w:hint="eastAsia"/>
                <w:b/>
                <w:bCs/>
                <w:color w:val="000000"/>
                <w:kern w:val="0"/>
                <w:sz w:val="22"/>
              </w:rPr>
              <w:br/>
              <w:t>（10分）</w:t>
            </w:r>
          </w:p>
        </w:tc>
        <w:tc>
          <w:tcPr>
            <w:tcW w:w="5480" w:type="dxa"/>
            <w:shd w:val="clear" w:color="auto" w:fill="auto"/>
            <w:vAlign w:val="center"/>
            <w:hideMark/>
          </w:tcPr>
          <w:p w14:paraId="3EEE13CB"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：有效发挥团支部在班级中的思想引领作用，推进实施“班团一体化”建设（班长兼任团支部副书记或团支部书记兼任班长、班级团支部与班委会一体化运行机制），进一步理顺班级和团支部的关系，</w:t>
            </w:r>
            <w:proofErr w:type="gramStart"/>
            <w:r w:rsidRPr="00E95C1C">
              <w:rPr>
                <w:rFonts w:ascii="仿宋" w:eastAsia="仿宋" w:hAnsi="仿宋" w:cs="宋体" w:hint="eastAsia"/>
                <w:color w:val="000000"/>
                <w:kern w:val="0"/>
                <w:sz w:val="22"/>
              </w:rPr>
              <w:t>夯实团</w:t>
            </w:r>
            <w:proofErr w:type="gramEnd"/>
            <w:r w:rsidRPr="00E95C1C">
              <w:rPr>
                <w:rFonts w:ascii="仿宋" w:eastAsia="仿宋" w:hAnsi="仿宋" w:cs="宋体" w:hint="eastAsia"/>
                <w:color w:val="000000"/>
                <w:kern w:val="0"/>
                <w:sz w:val="22"/>
              </w:rPr>
              <w:t>的基层基础工作，提升团支部活力。（5分）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：班长兼任团支部副书记或团支部书记兼任班长，加5分。</w:t>
            </w:r>
          </w:p>
        </w:tc>
        <w:tc>
          <w:tcPr>
            <w:tcW w:w="1880" w:type="dxa"/>
            <w:shd w:val="clear" w:color="auto" w:fill="auto"/>
            <w:vAlign w:val="center"/>
            <w:hideMark/>
          </w:tcPr>
          <w:p w14:paraId="4E7A1C1A"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按团支部实际情况计分</w:t>
            </w:r>
          </w:p>
        </w:tc>
        <w:tc>
          <w:tcPr>
            <w:tcW w:w="1880" w:type="dxa"/>
            <w:shd w:val="clear" w:color="auto" w:fill="auto"/>
            <w:noWrap/>
            <w:vAlign w:val="center"/>
            <w:hideMark/>
          </w:tcPr>
          <w:p w14:paraId="3D94E49E"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18CFE33E" w14:textId="77777777" w:rsidTr="00E05391">
        <w:trPr>
          <w:trHeight w:val="1400"/>
        </w:trPr>
        <w:tc>
          <w:tcPr>
            <w:tcW w:w="2120" w:type="dxa"/>
            <w:vMerge/>
            <w:vAlign w:val="center"/>
            <w:hideMark/>
          </w:tcPr>
          <w:p w14:paraId="43725DEC"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vMerge/>
            <w:vAlign w:val="center"/>
            <w:hideMark/>
          </w:tcPr>
          <w:p w14:paraId="1589F9FC" w14:textId="77777777" w:rsidR="00E95C1C" w:rsidRPr="00E95C1C" w:rsidRDefault="00E95C1C" w:rsidP="00E95C1C">
            <w:pPr>
              <w:widowControl/>
              <w:spacing w:line="240" w:lineRule="auto"/>
              <w:ind w:firstLineChars="0" w:firstLine="0"/>
              <w:rPr>
                <w:rFonts w:ascii="仿宋" w:eastAsia="仿宋" w:hAnsi="仿宋" w:cs="宋体"/>
                <w:b/>
                <w:bCs/>
                <w:color w:val="000000"/>
                <w:kern w:val="0"/>
                <w:sz w:val="22"/>
              </w:rPr>
            </w:pPr>
          </w:p>
        </w:tc>
        <w:tc>
          <w:tcPr>
            <w:tcW w:w="5480" w:type="dxa"/>
            <w:shd w:val="clear" w:color="auto" w:fill="auto"/>
            <w:vAlign w:val="center"/>
            <w:hideMark/>
          </w:tcPr>
          <w:p w14:paraId="6947E474"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：团支部委员会、班干部成员思想政治好，工作责任心强，认真落实上级团组织部署安排，扎实有效开展团支部工作。（5分）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：团支部委员会在支部团员青年中有较高的认可度，加5分。</w:t>
            </w:r>
          </w:p>
        </w:tc>
        <w:tc>
          <w:tcPr>
            <w:tcW w:w="1880" w:type="dxa"/>
            <w:shd w:val="clear" w:color="auto" w:fill="auto"/>
            <w:vAlign w:val="center"/>
            <w:hideMark/>
          </w:tcPr>
          <w:p w14:paraId="061420EB"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按团支部实际情况计分</w:t>
            </w:r>
          </w:p>
        </w:tc>
        <w:tc>
          <w:tcPr>
            <w:tcW w:w="1880" w:type="dxa"/>
            <w:shd w:val="clear" w:color="auto" w:fill="auto"/>
            <w:noWrap/>
            <w:vAlign w:val="center"/>
            <w:hideMark/>
          </w:tcPr>
          <w:p w14:paraId="4D3F84A1"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26B6C7CB" w14:textId="77777777" w:rsidTr="00E05391">
        <w:trPr>
          <w:trHeight w:val="1410"/>
        </w:trPr>
        <w:tc>
          <w:tcPr>
            <w:tcW w:w="2120" w:type="dxa"/>
            <w:vMerge/>
            <w:vAlign w:val="center"/>
            <w:hideMark/>
          </w:tcPr>
          <w:p w14:paraId="7A4D7153"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08017903"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团支部开展“对标定级”情况</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3B8C254F"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：各团支部按照要求积极开展“对标定级”工作。（5分）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：获评“五星团支部”加5分，获评“四星团支部”加3分，获评“三星团支部”加2分，其余不加分。</w:t>
            </w:r>
          </w:p>
        </w:tc>
        <w:tc>
          <w:tcPr>
            <w:tcW w:w="1880" w:type="dxa"/>
            <w:shd w:val="clear" w:color="auto" w:fill="auto"/>
            <w:vAlign w:val="center"/>
            <w:hideMark/>
          </w:tcPr>
          <w:p w14:paraId="0A800A8A"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提供智慧团建系统“对标定级”最终结果截图</w:t>
            </w:r>
          </w:p>
        </w:tc>
        <w:tc>
          <w:tcPr>
            <w:tcW w:w="1880" w:type="dxa"/>
            <w:shd w:val="clear" w:color="auto" w:fill="auto"/>
            <w:noWrap/>
            <w:vAlign w:val="center"/>
            <w:hideMark/>
          </w:tcPr>
          <w:p w14:paraId="6D210481"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5D4B3E17" w14:textId="77777777" w:rsidTr="00E05391">
        <w:trPr>
          <w:trHeight w:val="1130"/>
        </w:trPr>
        <w:tc>
          <w:tcPr>
            <w:tcW w:w="2120" w:type="dxa"/>
            <w:vMerge/>
            <w:vAlign w:val="center"/>
            <w:hideMark/>
          </w:tcPr>
          <w:p w14:paraId="4D1B8532"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33D1AFD3"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团支部“青年评议”完成情况</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0E52F145"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：各团支部按照要求积极开展“青年评议”工作。（5分）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：团支部青年评议人数达50%，每超过1%加0.1分，上限5分。</w:t>
            </w:r>
          </w:p>
        </w:tc>
        <w:tc>
          <w:tcPr>
            <w:tcW w:w="1880" w:type="dxa"/>
            <w:shd w:val="clear" w:color="auto" w:fill="auto"/>
            <w:vAlign w:val="center"/>
            <w:hideMark/>
          </w:tcPr>
          <w:p w14:paraId="1EFE9FB6"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提供团支部内“青年评议”工作开展情况证明</w:t>
            </w:r>
          </w:p>
        </w:tc>
        <w:tc>
          <w:tcPr>
            <w:tcW w:w="1880" w:type="dxa"/>
            <w:shd w:val="clear" w:color="auto" w:fill="auto"/>
            <w:noWrap/>
            <w:vAlign w:val="center"/>
            <w:hideMark/>
          </w:tcPr>
          <w:p w14:paraId="2941D313"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0E2C9CD9" w14:textId="77777777" w:rsidTr="00E05391">
        <w:trPr>
          <w:trHeight w:val="1410"/>
        </w:trPr>
        <w:tc>
          <w:tcPr>
            <w:tcW w:w="2120" w:type="dxa"/>
            <w:vMerge/>
            <w:vAlign w:val="center"/>
            <w:hideMark/>
          </w:tcPr>
          <w:p w14:paraId="2A99EF6B"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6E82A765"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团支部“青马工程”入选情况</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255CD17E"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：各团支部按照要求积极动员支部团员参加“青马工程”培训。（5分）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：团支部团员入选省级“青马班”加5分，入选校级“青马班”加3分，入选院级“青马班”加1分。按最高级计分，不累加。上限5分。</w:t>
            </w:r>
          </w:p>
        </w:tc>
        <w:tc>
          <w:tcPr>
            <w:tcW w:w="1880" w:type="dxa"/>
            <w:shd w:val="clear" w:color="auto" w:fill="auto"/>
            <w:vAlign w:val="center"/>
            <w:hideMark/>
          </w:tcPr>
          <w:p w14:paraId="74DD95BA" w14:textId="77777777" w:rsidR="00E95C1C" w:rsidRPr="00E95C1C" w:rsidRDefault="00E95C1C" w:rsidP="00E95C1C">
            <w:pPr>
              <w:widowControl/>
              <w:spacing w:line="240" w:lineRule="auto"/>
              <w:ind w:firstLineChars="0" w:firstLine="0"/>
              <w:jc w:val="center"/>
              <w:rPr>
                <w:rFonts w:ascii="仿宋" w:eastAsia="仿宋" w:hAnsi="仿宋" w:cs="宋体"/>
                <w:color w:val="000000"/>
                <w:kern w:val="0"/>
                <w:sz w:val="22"/>
              </w:rPr>
            </w:pPr>
            <w:r w:rsidRPr="00E95C1C">
              <w:rPr>
                <w:rFonts w:ascii="仿宋" w:eastAsia="仿宋" w:hAnsi="仿宋" w:cs="宋体" w:hint="eastAsia"/>
                <w:color w:val="000000"/>
                <w:kern w:val="0"/>
                <w:sz w:val="22"/>
              </w:rPr>
              <w:t>提供相关证明</w:t>
            </w:r>
          </w:p>
        </w:tc>
        <w:tc>
          <w:tcPr>
            <w:tcW w:w="1880" w:type="dxa"/>
            <w:shd w:val="clear" w:color="auto" w:fill="auto"/>
            <w:noWrap/>
            <w:vAlign w:val="center"/>
            <w:hideMark/>
          </w:tcPr>
          <w:p w14:paraId="73C6014B"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5868D553" w14:textId="77777777" w:rsidTr="00E05391">
        <w:trPr>
          <w:trHeight w:val="1690"/>
        </w:trPr>
        <w:tc>
          <w:tcPr>
            <w:tcW w:w="2120" w:type="dxa"/>
            <w:vMerge/>
            <w:vAlign w:val="center"/>
            <w:hideMark/>
          </w:tcPr>
          <w:p w14:paraId="6089FB62"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287DD48A"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团支部“推优入党”工作</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7E4F8839"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：将《中国共产主义青年团支部工作条例（试行）》作为基本遵循，认真做好“团组织推优入党”工作。（5分）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：团支部推优入党流程透明公开，公平公正，合理合</w:t>
            </w:r>
            <w:proofErr w:type="gramStart"/>
            <w:r w:rsidRPr="00E95C1C">
              <w:rPr>
                <w:rFonts w:ascii="仿宋" w:eastAsia="仿宋" w:hAnsi="仿宋" w:cs="宋体" w:hint="eastAsia"/>
                <w:color w:val="000000"/>
                <w:kern w:val="0"/>
                <w:sz w:val="22"/>
              </w:rPr>
              <w:t>规</w:t>
            </w:r>
            <w:proofErr w:type="gramEnd"/>
            <w:r w:rsidRPr="00E95C1C">
              <w:rPr>
                <w:rFonts w:ascii="仿宋" w:eastAsia="仿宋" w:hAnsi="仿宋" w:cs="宋体" w:hint="eastAsia"/>
                <w:color w:val="000000"/>
                <w:kern w:val="0"/>
                <w:sz w:val="22"/>
              </w:rPr>
              <w:t>，加3分；团支部个人被推优为党的发展对象，加2分。</w:t>
            </w:r>
          </w:p>
        </w:tc>
        <w:tc>
          <w:tcPr>
            <w:tcW w:w="1880" w:type="dxa"/>
            <w:shd w:val="clear" w:color="auto" w:fill="auto"/>
            <w:vAlign w:val="center"/>
            <w:hideMark/>
          </w:tcPr>
          <w:p w14:paraId="4C29E798"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提供团支部内“推优入党”工作开展情况证明</w:t>
            </w:r>
          </w:p>
        </w:tc>
        <w:tc>
          <w:tcPr>
            <w:tcW w:w="1880" w:type="dxa"/>
            <w:shd w:val="clear" w:color="auto" w:fill="auto"/>
            <w:noWrap/>
            <w:vAlign w:val="center"/>
            <w:hideMark/>
          </w:tcPr>
          <w:p w14:paraId="7EA699D7"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03A98532" w14:textId="77777777" w:rsidTr="00E05391">
        <w:trPr>
          <w:trHeight w:val="1690"/>
        </w:trPr>
        <w:tc>
          <w:tcPr>
            <w:tcW w:w="2120" w:type="dxa"/>
            <w:vMerge/>
            <w:vAlign w:val="center"/>
            <w:hideMark/>
          </w:tcPr>
          <w:p w14:paraId="48CCB3AF"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701614F1"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团支部干部换届工作</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1A2E4FA0"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：团支部机构设置规范有序、换届考评制度完善健全，部门设置及职责分工科学合理，各项工作均能有序开展。支部干部换届及时，换届程序、方法合理，换届过程公正、公平、公开。（5分）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：团支部近一年内换届及时，加3分；换届流程合理合</w:t>
            </w:r>
            <w:proofErr w:type="gramStart"/>
            <w:r w:rsidRPr="00E95C1C">
              <w:rPr>
                <w:rFonts w:ascii="仿宋" w:eastAsia="仿宋" w:hAnsi="仿宋" w:cs="宋体" w:hint="eastAsia"/>
                <w:color w:val="000000"/>
                <w:kern w:val="0"/>
                <w:sz w:val="22"/>
              </w:rPr>
              <w:t>规</w:t>
            </w:r>
            <w:proofErr w:type="gramEnd"/>
            <w:r w:rsidRPr="00E95C1C">
              <w:rPr>
                <w:rFonts w:ascii="仿宋" w:eastAsia="仿宋" w:hAnsi="仿宋" w:cs="宋体" w:hint="eastAsia"/>
                <w:color w:val="000000"/>
                <w:kern w:val="0"/>
                <w:sz w:val="22"/>
              </w:rPr>
              <w:t>，公正公开，加2分。</w:t>
            </w:r>
          </w:p>
        </w:tc>
        <w:tc>
          <w:tcPr>
            <w:tcW w:w="1880" w:type="dxa"/>
            <w:shd w:val="clear" w:color="auto" w:fill="auto"/>
            <w:vAlign w:val="center"/>
            <w:hideMark/>
          </w:tcPr>
          <w:p w14:paraId="7DB15A27"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提供团支部内换届工作开展情况证明</w:t>
            </w:r>
          </w:p>
        </w:tc>
        <w:tc>
          <w:tcPr>
            <w:tcW w:w="1880" w:type="dxa"/>
            <w:shd w:val="clear" w:color="auto" w:fill="auto"/>
            <w:noWrap/>
            <w:vAlign w:val="center"/>
            <w:hideMark/>
          </w:tcPr>
          <w:p w14:paraId="17DC90BE"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30722289" w14:textId="77777777" w:rsidTr="00E05391">
        <w:trPr>
          <w:trHeight w:val="1970"/>
        </w:trPr>
        <w:tc>
          <w:tcPr>
            <w:tcW w:w="2120" w:type="dxa"/>
            <w:vMerge/>
            <w:vAlign w:val="center"/>
            <w:hideMark/>
          </w:tcPr>
          <w:p w14:paraId="19677D2C"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3239C8B1"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“三会两制一课”制度</w:t>
            </w:r>
            <w:r w:rsidRPr="00E95C1C">
              <w:rPr>
                <w:rFonts w:ascii="仿宋" w:eastAsia="仿宋" w:hAnsi="仿宋" w:cs="宋体" w:hint="eastAsia"/>
                <w:b/>
                <w:bCs/>
                <w:color w:val="000000"/>
                <w:kern w:val="0"/>
                <w:sz w:val="22"/>
              </w:rPr>
              <w:br/>
              <w:t>落实工作</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6DD5019E"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：团支部按照“三会两制一课”的工作要求组织按期支部大会、团小组会和支部委员会，定期组织开展团课，按期开展团员教育评议和团员年度团籍注册工作，支部工作记录和工作台</w:t>
            </w:r>
            <w:proofErr w:type="gramStart"/>
            <w:r w:rsidRPr="00E95C1C">
              <w:rPr>
                <w:rFonts w:ascii="仿宋" w:eastAsia="仿宋" w:hAnsi="仿宋" w:cs="宋体" w:hint="eastAsia"/>
                <w:color w:val="000000"/>
                <w:kern w:val="0"/>
                <w:sz w:val="22"/>
              </w:rPr>
              <w:t>账</w:t>
            </w:r>
            <w:proofErr w:type="gramEnd"/>
            <w:r w:rsidRPr="00E95C1C">
              <w:rPr>
                <w:rFonts w:ascii="仿宋" w:eastAsia="仿宋" w:hAnsi="仿宋" w:cs="宋体" w:hint="eastAsia"/>
                <w:color w:val="000000"/>
                <w:kern w:val="0"/>
                <w:sz w:val="22"/>
              </w:rPr>
              <w:t>完整。（5分）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：“三会两制一课”记录完整，材料详实，加5分；基本按要求开展，简单记录，加3分；</w:t>
            </w:r>
            <w:proofErr w:type="gramStart"/>
            <w:r w:rsidRPr="00E95C1C">
              <w:rPr>
                <w:rFonts w:ascii="仿宋" w:eastAsia="仿宋" w:hAnsi="仿宋" w:cs="宋体" w:hint="eastAsia"/>
                <w:color w:val="000000"/>
                <w:kern w:val="0"/>
                <w:sz w:val="22"/>
              </w:rPr>
              <w:t>仅开展加</w:t>
            </w:r>
            <w:proofErr w:type="gramEnd"/>
            <w:r w:rsidRPr="00E95C1C">
              <w:rPr>
                <w:rFonts w:ascii="仿宋" w:eastAsia="仿宋" w:hAnsi="仿宋" w:cs="宋体" w:hint="eastAsia"/>
                <w:color w:val="000000"/>
                <w:kern w:val="0"/>
                <w:sz w:val="22"/>
              </w:rPr>
              <w:t>2分；未开展不加分。</w:t>
            </w:r>
          </w:p>
        </w:tc>
        <w:tc>
          <w:tcPr>
            <w:tcW w:w="1880" w:type="dxa"/>
            <w:shd w:val="clear" w:color="auto" w:fill="auto"/>
            <w:vAlign w:val="center"/>
            <w:hideMark/>
          </w:tcPr>
          <w:p w14:paraId="1FAC0A01"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提供相关图文材料</w:t>
            </w:r>
          </w:p>
        </w:tc>
        <w:tc>
          <w:tcPr>
            <w:tcW w:w="1880" w:type="dxa"/>
            <w:shd w:val="clear" w:color="auto" w:fill="auto"/>
            <w:noWrap/>
            <w:vAlign w:val="center"/>
            <w:hideMark/>
          </w:tcPr>
          <w:p w14:paraId="260888BB"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5FE1DDD1" w14:textId="77777777" w:rsidTr="00E05391">
        <w:trPr>
          <w:trHeight w:val="1410"/>
        </w:trPr>
        <w:tc>
          <w:tcPr>
            <w:tcW w:w="2120" w:type="dxa"/>
            <w:vMerge w:val="restart"/>
            <w:shd w:val="clear" w:color="auto" w:fill="auto"/>
            <w:vAlign w:val="center"/>
            <w:hideMark/>
          </w:tcPr>
          <w:p w14:paraId="25A3A8E1"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宣传工作</w:t>
            </w:r>
            <w:r w:rsidRPr="00E95C1C">
              <w:rPr>
                <w:rFonts w:ascii="黑体" w:eastAsia="黑体" w:hAnsi="黑体" w:cs="宋体" w:hint="eastAsia"/>
                <w:color w:val="000000"/>
                <w:kern w:val="0"/>
                <w:sz w:val="24"/>
                <w:szCs w:val="24"/>
              </w:rPr>
              <w:br/>
              <w:t>（10分）</w:t>
            </w:r>
          </w:p>
        </w:tc>
        <w:tc>
          <w:tcPr>
            <w:tcW w:w="3140" w:type="dxa"/>
            <w:shd w:val="clear" w:color="auto" w:fill="auto"/>
            <w:vAlign w:val="center"/>
            <w:hideMark/>
          </w:tcPr>
          <w:p w14:paraId="129281AE"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院校新媒体平台宣传贡献情况</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19859DB2"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：积极宣传推广支部特色活动、支部工作经验和支部优秀团员典型，向院校新媒体平台积极投稿（5分）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：获院级平台宣发，1次加1分；校级平台宣发，1次加2分。累加不超过5分。</w:t>
            </w:r>
          </w:p>
        </w:tc>
        <w:tc>
          <w:tcPr>
            <w:tcW w:w="1880" w:type="dxa"/>
            <w:shd w:val="clear" w:color="auto" w:fill="auto"/>
            <w:vAlign w:val="center"/>
            <w:hideMark/>
          </w:tcPr>
          <w:p w14:paraId="35FF72F5"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提供院级或校级平台宣发链接</w:t>
            </w:r>
          </w:p>
        </w:tc>
        <w:tc>
          <w:tcPr>
            <w:tcW w:w="1880" w:type="dxa"/>
            <w:shd w:val="clear" w:color="auto" w:fill="auto"/>
            <w:noWrap/>
            <w:vAlign w:val="center"/>
            <w:hideMark/>
          </w:tcPr>
          <w:p w14:paraId="23E9EACF"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3A4EE5E1" w14:textId="77777777" w:rsidTr="00E05391">
        <w:trPr>
          <w:trHeight w:val="1410"/>
        </w:trPr>
        <w:tc>
          <w:tcPr>
            <w:tcW w:w="2120" w:type="dxa"/>
            <w:vMerge/>
            <w:vAlign w:val="center"/>
            <w:hideMark/>
          </w:tcPr>
          <w:p w14:paraId="770773DD"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73F4D66D"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团支部新媒体平台宣传情况</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12D2F83B"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：建立</w:t>
            </w:r>
            <w:proofErr w:type="gramStart"/>
            <w:r w:rsidRPr="00E95C1C">
              <w:rPr>
                <w:rFonts w:ascii="仿宋" w:eastAsia="仿宋" w:hAnsi="仿宋" w:cs="宋体" w:hint="eastAsia"/>
                <w:color w:val="000000"/>
                <w:kern w:val="0"/>
                <w:sz w:val="22"/>
              </w:rPr>
              <w:t>微信公众号</w:t>
            </w:r>
            <w:proofErr w:type="gramEnd"/>
            <w:r w:rsidRPr="00E95C1C">
              <w:rPr>
                <w:rFonts w:ascii="仿宋" w:eastAsia="仿宋" w:hAnsi="仿宋" w:cs="宋体" w:hint="eastAsia"/>
                <w:color w:val="000000"/>
                <w:kern w:val="0"/>
                <w:sz w:val="22"/>
              </w:rPr>
              <w:t>等新媒体账号，积极宣传推广支部特色活动、支部工作经验和支部优秀团员典型。（5分）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：每有一篇阅读量达到50加1分，达到100加2分，达到200加3分，单篇上限3分。累加不超过5分。</w:t>
            </w:r>
          </w:p>
        </w:tc>
        <w:tc>
          <w:tcPr>
            <w:tcW w:w="1880" w:type="dxa"/>
            <w:shd w:val="clear" w:color="auto" w:fill="auto"/>
            <w:vAlign w:val="center"/>
            <w:hideMark/>
          </w:tcPr>
          <w:p w14:paraId="4289A0D0"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提供新媒体账号及相关内容链接及阅读量截图</w:t>
            </w:r>
          </w:p>
        </w:tc>
        <w:tc>
          <w:tcPr>
            <w:tcW w:w="1880" w:type="dxa"/>
            <w:shd w:val="clear" w:color="auto" w:fill="auto"/>
            <w:noWrap/>
            <w:vAlign w:val="center"/>
            <w:hideMark/>
          </w:tcPr>
          <w:p w14:paraId="34EB19F0"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1B3315D4" w14:textId="77777777" w:rsidTr="00E05391">
        <w:trPr>
          <w:trHeight w:val="1690"/>
        </w:trPr>
        <w:tc>
          <w:tcPr>
            <w:tcW w:w="2120" w:type="dxa"/>
            <w:vMerge w:val="restart"/>
            <w:shd w:val="clear" w:color="auto" w:fill="auto"/>
            <w:vAlign w:val="center"/>
            <w:hideMark/>
          </w:tcPr>
          <w:p w14:paraId="7FD5AC78" w14:textId="77777777" w:rsidR="00E95C1C" w:rsidRPr="00E95C1C" w:rsidRDefault="00E95C1C" w:rsidP="00E95C1C">
            <w:pPr>
              <w:widowControl/>
              <w:spacing w:line="240" w:lineRule="auto"/>
              <w:ind w:firstLineChars="0" w:firstLine="0"/>
              <w:jc w:val="center"/>
              <w:rPr>
                <w:rFonts w:ascii="黑体" w:eastAsia="黑体" w:hAnsi="黑体" w:cs="宋体"/>
                <w:color w:val="000000"/>
                <w:kern w:val="0"/>
                <w:sz w:val="24"/>
                <w:szCs w:val="24"/>
              </w:rPr>
            </w:pPr>
            <w:r w:rsidRPr="00E95C1C">
              <w:rPr>
                <w:rFonts w:ascii="黑体" w:eastAsia="黑体" w:hAnsi="黑体" w:cs="宋体" w:hint="eastAsia"/>
                <w:color w:val="000000"/>
                <w:kern w:val="0"/>
                <w:sz w:val="24"/>
                <w:szCs w:val="24"/>
              </w:rPr>
              <w:t>第二课堂工作</w:t>
            </w:r>
            <w:r w:rsidRPr="00E95C1C">
              <w:rPr>
                <w:rFonts w:ascii="黑体" w:eastAsia="黑体" w:hAnsi="黑体" w:cs="宋体" w:hint="eastAsia"/>
                <w:color w:val="000000"/>
                <w:kern w:val="0"/>
                <w:sz w:val="24"/>
                <w:szCs w:val="24"/>
              </w:rPr>
              <w:br/>
              <w:t>（10分）</w:t>
            </w:r>
          </w:p>
        </w:tc>
        <w:tc>
          <w:tcPr>
            <w:tcW w:w="3140" w:type="dxa"/>
            <w:shd w:val="clear" w:color="auto" w:fill="auto"/>
            <w:vAlign w:val="center"/>
            <w:hideMark/>
          </w:tcPr>
          <w:p w14:paraId="43467F97"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团支部第二课堂工作开展情况</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02999169"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：团支部积极发挥组织带头作用，积极组织开展社会实践、志愿公益、心理健康、文体活动方面等第二课堂素质教育活动，提升支部活力，加强支部第二课堂文化建设，做好第一课堂的有机补充。</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：团支部每开展1次二课活动加1分。累加不超过5分。</w:t>
            </w:r>
          </w:p>
        </w:tc>
        <w:tc>
          <w:tcPr>
            <w:tcW w:w="1880" w:type="dxa"/>
            <w:shd w:val="clear" w:color="auto" w:fill="auto"/>
            <w:vAlign w:val="center"/>
            <w:hideMark/>
          </w:tcPr>
          <w:p w14:paraId="586C1C8B"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提供二</w:t>
            </w:r>
            <w:proofErr w:type="gramStart"/>
            <w:r w:rsidRPr="00E95C1C">
              <w:rPr>
                <w:rFonts w:ascii="仿宋" w:eastAsia="仿宋" w:hAnsi="仿宋" w:cs="宋体" w:hint="eastAsia"/>
                <w:color w:val="000000"/>
                <w:kern w:val="0"/>
                <w:sz w:val="22"/>
              </w:rPr>
              <w:t>课系统</w:t>
            </w:r>
            <w:proofErr w:type="gramEnd"/>
            <w:r w:rsidRPr="00E95C1C">
              <w:rPr>
                <w:rFonts w:ascii="仿宋" w:eastAsia="仿宋" w:hAnsi="仿宋" w:cs="宋体" w:hint="eastAsia"/>
                <w:color w:val="000000"/>
                <w:kern w:val="0"/>
                <w:sz w:val="22"/>
              </w:rPr>
              <w:t>相关截图</w:t>
            </w:r>
          </w:p>
        </w:tc>
        <w:tc>
          <w:tcPr>
            <w:tcW w:w="1880" w:type="dxa"/>
            <w:shd w:val="clear" w:color="auto" w:fill="auto"/>
            <w:noWrap/>
            <w:vAlign w:val="center"/>
            <w:hideMark/>
          </w:tcPr>
          <w:p w14:paraId="468FF191"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77FB760A" w14:textId="77777777" w:rsidTr="00E05391">
        <w:trPr>
          <w:trHeight w:val="1970"/>
        </w:trPr>
        <w:tc>
          <w:tcPr>
            <w:tcW w:w="2120" w:type="dxa"/>
            <w:vMerge/>
            <w:vAlign w:val="center"/>
            <w:hideMark/>
          </w:tcPr>
          <w:p w14:paraId="11D92ACE"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534BCA92"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团支部第二课堂工作引导情况</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1DA7238D"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：发挥团支部优势，引导支部成员坚持学业为主的同时结合自己的兴趣、特长、能力和成长需求，积极参加院校团组织开展的第二</w:t>
            </w:r>
            <w:proofErr w:type="gramStart"/>
            <w:r w:rsidRPr="00E95C1C">
              <w:rPr>
                <w:rFonts w:ascii="仿宋" w:eastAsia="仿宋" w:hAnsi="仿宋" w:cs="宋体" w:hint="eastAsia"/>
                <w:color w:val="000000"/>
                <w:kern w:val="0"/>
                <w:sz w:val="22"/>
              </w:rPr>
              <w:t>课堂团学活动</w:t>
            </w:r>
            <w:proofErr w:type="gramEnd"/>
            <w:r w:rsidRPr="00E95C1C">
              <w:rPr>
                <w:rFonts w:ascii="仿宋" w:eastAsia="仿宋" w:hAnsi="仿宋" w:cs="宋体" w:hint="eastAsia"/>
                <w:color w:val="000000"/>
                <w:kern w:val="0"/>
                <w:sz w:val="22"/>
              </w:rPr>
              <w:t>。团支部成员参与校院第二课堂活动（非本班团支部组织）人数达50%。（5分）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：每高1%加0.1分，低于50%不加分。累加不超过5分。</w:t>
            </w:r>
          </w:p>
        </w:tc>
        <w:tc>
          <w:tcPr>
            <w:tcW w:w="1880" w:type="dxa"/>
            <w:shd w:val="clear" w:color="auto" w:fill="auto"/>
            <w:vAlign w:val="center"/>
            <w:hideMark/>
          </w:tcPr>
          <w:p w14:paraId="300B89E7" w14:textId="77777777" w:rsidR="00E95C1C" w:rsidRPr="00E95C1C" w:rsidRDefault="00E95C1C" w:rsidP="00E95C1C">
            <w:pPr>
              <w:widowControl/>
              <w:spacing w:line="240" w:lineRule="auto"/>
              <w:ind w:firstLineChars="0" w:firstLine="0"/>
              <w:jc w:val="center"/>
              <w:rPr>
                <w:rFonts w:ascii="仿宋" w:eastAsia="仿宋" w:hAnsi="仿宋" w:cs="宋体"/>
                <w:color w:val="000000"/>
                <w:kern w:val="0"/>
                <w:sz w:val="22"/>
              </w:rPr>
            </w:pPr>
            <w:r w:rsidRPr="00E95C1C">
              <w:rPr>
                <w:rFonts w:ascii="仿宋" w:eastAsia="仿宋" w:hAnsi="仿宋" w:cs="宋体" w:hint="eastAsia"/>
                <w:color w:val="000000"/>
                <w:kern w:val="0"/>
                <w:sz w:val="22"/>
              </w:rPr>
              <w:t>按团支部实际情况计分</w:t>
            </w:r>
          </w:p>
        </w:tc>
        <w:tc>
          <w:tcPr>
            <w:tcW w:w="1880" w:type="dxa"/>
            <w:shd w:val="clear" w:color="auto" w:fill="auto"/>
            <w:noWrap/>
            <w:vAlign w:val="center"/>
            <w:hideMark/>
          </w:tcPr>
          <w:p w14:paraId="45B626CE"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3541D094" w14:textId="77777777" w:rsidTr="00E05391">
        <w:trPr>
          <w:trHeight w:val="1130"/>
        </w:trPr>
        <w:tc>
          <w:tcPr>
            <w:tcW w:w="2120" w:type="dxa"/>
            <w:vMerge w:val="restart"/>
            <w:shd w:val="clear" w:color="auto" w:fill="auto"/>
            <w:vAlign w:val="center"/>
            <w:hideMark/>
          </w:tcPr>
          <w:p w14:paraId="04EC493C" w14:textId="5D1BFB74" w:rsidR="00E95C1C" w:rsidRPr="00E95C1C" w:rsidRDefault="00BF48B2" w:rsidP="00E95C1C">
            <w:pPr>
              <w:widowControl/>
              <w:spacing w:line="240" w:lineRule="auto"/>
              <w:ind w:firstLineChars="0" w:firstLine="0"/>
              <w:jc w:val="center"/>
              <w:rPr>
                <w:rFonts w:ascii="黑体" w:eastAsia="黑体" w:hAnsi="黑体" w:cs="宋体"/>
                <w:color w:val="000000"/>
                <w:kern w:val="0"/>
                <w:sz w:val="24"/>
                <w:szCs w:val="24"/>
              </w:rPr>
            </w:pPr>
            <w:r>
              <w:rPr>
                <w:rFonts w:ascii="黑体" w:eastAsia="黑体" w:hAnsi="黑体" w:cs="宋体" w:hint="eastAsia"/>
                <w:color w:val="000000"/>
                <w:kern w:val="0"/>
                <w:sz w:val="24"/>
                <w:szCs w:val="24"/>
              </w:rPr>
              <w:lastRenderedPageBreak/>
              <w:t>加分</w:t>
            </w:r>
            <w:r w:rsidR="00E95C1C" w:rsidRPr="00E95C1C">
              <w:rPr>
                <w:rFonts w:ascii="黑体" w:eastAsia="黑体" w:hAnsi="黑体" w:cs="宋体" w:hint="eastAsia"/>
                <w:color w:val="000000"/>
                <w:kern w:val="0"/>
                <w:sz w:val="24"/>
                <w:szCs w:val="24"/>
              </w:rPr>
              <w:t>项</w:t>
            </w:r>
            <w:r w:rsidR="00E95C1C" w:rsidRPr="00E95C1C">
              <w:rPr>
                <w:rFonts w:ascii="黑体" w:eastAsia="黑体" w:hAnsi="黑体" w:cs="宋体" w:hint="eastAsia"/>
                <w:color w:val="000000"/>
                <w:kern w:val="0"/>
                <w:sz w:val="24"/>
                <w:szCs w:val="24"/>
              </w:rPr>
              <w:br/>
              <w:t>（15分）</w:t>
            </w:r>
          </w:p>
        </w:tc>
        <w:tc>
          <w:tcPr>
            <w:tcW w:w="3140" w:type="dxa"/>
            <w:shd w:val="clear" w:color="auto" w:fill="auto"/>
            <w:vAlign w:val="center"/>
            <w:hideMark/>
          </w:tcPr>
          <w:p w14:paraId="77C22FFA"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团支部获奖情况</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6FB777F6"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：以支部为单位在校级及以上级别各类活动中获奖。（5分）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评分细则</w:t>
            </w:r>
            <w:r w:rsidRPr="00E95C1C">
              <w:rPr>
                <w:rFonts w:ascii="仿宋" w:eastAsia="仿宋" w:hAnsi="仿宋" w:cs="宋体" w:hint="eastAsia"/>
                <w:color w:val="000000"/>
                <w:kern w:val="0"/>
                <w:sz w:val="22"/>
              </w:rPr>
              <w:t>：国家级加5分，省级加4分，</w:t>
            </w:r>
            <w:proofErr w:type="gramStart"/>
            <w:r w:rsidRPr="00E95C1C">
              <w:rPr>
                <w:rFonts w:ascii="仿宋" w:eastAsia="仿宋" w:hAnsi="仿宋" w:cs="宋体" w:hint="eastAsia"/>
                <w:color w:val="000000"/>
                <w:kern w:val="0"/>
                <w:sz w:val="22"/>
              </w:rPr>
              <w:t>市区级加3分</w:t>
            </w:r>
            <w:proofErr w:type="gramEnd"/>
            <w:r w:rsidRPr="00E95C1C">
              <w:rPr>
                <w:rFonts w:ascii="仿宋" w:eastAsia="仿宋" w:hAnsi="仿宋" w:cs="宋体" w:hint="eastAsia"/>
                <w:color w:val="000000"/>
                <w:kern w:val="0"/>
                <w:sz w:val="22"/>
              </w:rPr>
              <w:t>，校级加2分。累加不超过5分。</w:t>
            </w:r>
          </w:p>
        </w:tc>
        <w:tc>
          <w:tcPr>
            <w:tcW w:w="1880" w:type="dxa"/>
            <w:shd w:val="clear" w:color="auto" w:fill="auto"/>
            <w:noWrap/>
            <w:vAlign w:val="center"/>
            <w:hideMark/>
          </w:tcPr>
          <w:p w14:paraId="6C82192B"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提供相关荣誉证明</w:t>
            </w:r>
          </w:p>
        </w:tc>
        <w:tc>
          <w:tcPr>
            <w:tcW w:w="1880" w:type="dxa"/>
            <w:shd w:val="clear" w:color="auto" w:fill="auto"/>
            <w:noWrap/>
            <w:vAlign w:val="center"/>
            <w:hideMark/>
          </w:tcPr>
          <w:p w14:paraId="560C69C0"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3267E394" w14:textId="77777777" w:rsidTr="00E05391">
        <w:trPr>
          <w:trHeight w:val="1130"/>
        </w:trPr>
        <w:tc>
          <w:tcPr>
            <w:tcW w:w="2120" w:type="dxa"/>
            <w:vMerge/>
            <w:vAlign w:val="center"/>
            <w:hideMark/>
          </w:tcPr>
          <w:p w14:paraId="38EB91D6"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404690F0" w14:textId="77777777"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团支部获得校级以上宣传报道</w:t>
            </w:r>
            <w:r w:rsidRPr="00E95C1C">
              <w:rPr>
                <w:rFonts w:ascii="仿宋" w:eastAsia="仿宋" w:hAnsi="仿宋" w:cs="宋体" w:hint="eastAsia"/>
                <w:b/>
                <w:bCs/>
                <w:color w:val="000000"/>
                <w:kern w:val="0"/>
                <w:sz w:val="22"/>
              </w:rPr>
              <w:br/>
              <w:t>（5分）</w:t>
            </w:r>
          </w:p>
        </w:tc>
        <w:tc>
          <w:tcPr>
            <w:tcW w:w="5480" w:type="dxa"/>
            <w:shd w:val="clear" w:color="auto" w:fill="auto"/>
            <w:vAlign w:val="bottom"/>
            <w:hideMark/>
          </w:tcPr>
          <w:p w14:paraId="6E332AFD"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：支部工作和活动等相关典型经验和做法得到校级及以上级别媒体报道。（5分）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评选细则</w:t>
            </w:r>
            <w:r w:rsidRPr="00E95C1C">
              <w:rPr>
                <w:rFonts w:ascii="仿宋" w:eastAsia="仿宋" w:hAnsi="仿宋" w:cs="宋体" w:hint="eastAsia"/>
                <w:color w:val="000000"/>
                <w:kern w:val="0"/>
                <w:sz w:val="22"/>
              </w:rPr>
              <w:t>：国家级加5分，省级加4分，</w:t>
            </w:r>
            <w:proofErr w:type="gramStart"/>
            <w:r w:rsidRPr="00E95C1C">
              <w:rPr>
                <w:rFonts w:ascii="仿宋" w:eastAsia="仿宋" w:hAnsi="仿宋" w:cs="宋体" w:hint="eastAsia"/>
                <w:color w:val="000000"/>
                <w:kern w:val="0"/>
                <w:sz w:val="22"/>
              </w:rPr>
              <w:t>市区级加3分</w:t>
            </w:r>
            <w:proofErr w:type="gramEnd"/>
            <w:r w:rsidRPr="00E95C1C">
              <w:rPr>
                <w:rFonts w:ascii="仿宋" w:eastAsia="仿宋" w:hAnsi="仿宋" w:cs="宋体" w:hint="eastAsia"/>
                <w:color w:val="000000"/>
                <w:kern w:val="0"/>
                <w:sz w:val="22"/>
              </w:rPr>
              <w:t>，校级加2分。累加不超过5分。</w:t>
            </w:r>
          </w:p>
        </w:tc>
        <w:tc>
          <w:tcPr>
            <w:tcW w:w="1880" w:type="dxa"/>
            <w:shd w:val="clear" w:color="auto" w:fill="auto"/>
            <w:noWrap/>
            <w:vAlign w:val="center"/>
            <w:hideMark/>
          </w:tcPr>
          <w:p w14:paraId="3C052A04"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提供相关新闻链接</w:t>
            </w:r>
          </w:p>
        </w:tc>
        <w:tc>
          <w:tcPr>
            <w:tcW w:w="1880" w:type="dxa"/>
            <w:shd w:val="clear" w:color="auto" w:fill="auto"/>
            <w:noWrap/>
            <w:vAlign w:val="center"/>
            <w:hideMark/>
          </w:tcPr>
          <w:p w14:paraId="2D29A9E8"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047F8540" w14:textId="77777777" w:rsidTr="00E05391">
        <w:trPr>
          <w:trHeight w:val="1680"/>
        </w:trPr>
        <w:tc>
          <w:tcPr>
            <w:tcW w:w="2120" w:type="dxa"/>
            <w:vMerge/>
            <w:vAlign w:val="center"/>
            <w:hideMark/>
          </w:tcPr>
          <w:p w14:paraId="56926461"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4921BF3F" w14:textId="3F32A27A"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r w:rsidRPr="00E95C1C">
              <w:rPr>
                <w:rFonts w:ascii="仿宋" w:eastAsia="仿宋" w:hAnsi="仿宋" w:cs="宋体" w:hint="eastAsia"/>
                <w:b/>
                <w:bCs/>
                <w:color w:val="000000"/>
                <w:kern w:val="0"/>
                <w:sz w:val="22"/>
              </w:rPr>
              <w:t>“最美团支书”</w:t>
            </w:r>
            <w:r w:rsidR="00BF48B2">
              <w:rPr>
                <w:rFonts w:ascii="仿宋" w:eastAsia="仿宋" w:hAnsi="仿宋" w:cs="宋体" w:hint="eastAsia"/>
                <w:b/>
                <w:bCs/>
                <w:color w:val="000000"/>
                <w:kern w:val="0"/>
                <w:sz w:val="22"/>
              </w:rPr>
              <w:t>参选</w:t>
            </w:r>
            <w:r w:rsidRPr="00E95C1C">
              <w:rPr>
                <w:rFonts w:ascii="仿宋" w:eastAsia="仿宋" w:hAnsi="仿宋" w:cs="宋体" w:hint="eastAsia"/>
                <w:b/>
                <w:bCs/>
                <w:color w:val="000000"/>
                <w:kern w:val="0"/>
                <w:sz w:val="22"/>
              </w:rPr>
              <w:t>情况</w:t>
            </w:r>
            <w:r w:rsidRPr="00E95C1C">
              <w:rPr>
                <w:rFonts w:ascii="仿宋" w:eastAsia="仿宋" w:hAnsi="仿宋" w:cs="宋体" w:hint="eastAsia"/>
                <w:b/>
                <w:bCs/>
                <w:color w:val="000000"/>
                <w:kern w:val="0"/>
                <w:sz w:val="22"/>
              </w:rPr>
              <w:br/>
              <w:t>（2分）</w:t>
            </w:r>
          </w:p>
        </w:tc>
        <w:tc>
          <w:tcPr>
            <w:tcW w:w="5480" w:type="dxa"/>
            <w:shd w:val="clear" w:color="auto" w:fill="auto"/>
            <w:vAlign w:val="center"/>
            <w:hideMark/>
          </w:tcPr>
          <w:p w14:paraId="2EB29DD8"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：支部团</w:t>
            </w:r>
            <w:proofErr w:type="gramStart"/>
            <w:r w:rsidRPr="00E95C1C">
              <w:rPr>
                <w:rFonts w:ascii="仿宋" w:eastAsia="仿宋" w:hAnsi="仿宋" w:cs="宋体" w:hint="eastAsia"/>
                <w:color w:val="000000"/>
                <w:kern w:val="0"/>
                <w:sz w:val="22"/>
              </w:rPr>
              <w:t>支书获</w:t>
            </w:r>
            <w:proofErr w:type="gramEnd"/>
            <w:r w:rsidRPr="00E95C1C">
              <w:rPr>
                <w:rFonts w:ascii="仿宋" w:eastAsia="仿宋" w:hAnsi="仿宋" w:cs="宋体" w:hint="eastAsia"/>
                <w:color w:val="000000"/>
                <w:kern w:val="0"/>
                <w:sz w:val="22"/>
              </w:rPr>
              <w:t>评2023—2024年度“最美团支书”的。（2分）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评选细则</w:t>
            </w:r>
            <w:r w:rsidRPr="00E95C1C">
              <w:rPr>
                <w:rFonts w:ascii="仿宋" w:eastAsia="仿宋" w:hAnsi="仿宋" w:cs="宋体" w:hint="eastAsia"/>
                <w:color w:val="000000"/>
                <w:kern w:val="0"/>
                <w:sz w:val="22"/>
              </w:rPr>
              <w:t>：入围答辩名单，加1分；获评“最美团支书”，加2分。</w:t>
            </w:r>
          </w:p>
        </w:tc>
        <w:tc>
          <w:tcPr>
            <w:tcW w:w="1880" w:type="dxa"/>
            <w:shd w:val="clear" w:color="auto" w:fill="auto"/>
            <w:vAlign w:val="center"/>
            <w:hideMark/>
          </w:tcPr>
          <w:p w14:paraId="155E25AA"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color w:val="000000"/>
                <w:kern w:val="0"/>
                <w:sz w:val="22"/>
              </w:rPr>
              <w:t>提供相关公示链接（若截至4月25日16:30校团委未公示最终名单，则答辩入围者皆加2分）</w:t>
            </w:r>
          </w:p>
        </w:tc>
        <w:tc>
          <w:tcPr>
            <w:tcW w:w="1880" w:type="dxa"/>
            <w:shd w:val="clear" w:color="auto" w:fill="auto"/>
            <w:vAlign w:val="center"/>
            <w:hideMark/>
          </w:tcPr>
          <w:p w14:paraId="57D79517"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0CFC43B6" w14:textId="77777777" w:rsidTr="00E05391">
        <w:trPr>
          <w:trHeight w:val="1120"/>
        </w:trPr>
        <w:tc>
          <w:tcPr>
            <w:tcW w:w="2120" w:type="dxa"/>
            <w:vMerge/>
            <w:vAlign w:val="center"/>
            <w:hideMark/>
          </w:tcPr>
          <w:p w14:paraId="2B279F53" w14:textId="77777777" w:rsidR="00E95C1C" w:rsidRPr="00E95C1C" w:rsidRDefault="00E95C1C" w:rsidP="00E95C1C">
            <w:pPr>
              <w:widowControl/>
              <w:spacing w:line="240" w:lineRule="auto"/>
              <w:ind w:firstLineChars="0" w:firstLine="0"/>
              <w:rPr>
                <w:rFonts w:ascii="黑体" w:eastAsia="黑体" w:hAnsi="黑体" w:cs="宋体"/>
                <w:color w:val="000000"/>
                <w:kern w:val="0"/>
                <w:sz w:val="24"/>
                <w:szCs w:val="24"/>
              </w:rPr>
            </w:pPr>
          </w:p>
        </w:tc>
        <w:tc>
          <w:tcPr>
            <w:tcW w:w="3140" w:type="dxa"/>
            <w:shd w:val="clear" w:color="auto" w:fill="auto"/>
            <w:vAlign w:val="center"/>
            <w:hideMark/>
          </w:tcPr>
          <w:p w14:paraId="2A17FA09" w14:textId="16010C39" w:rsidR="00E95C1C" w:rsidRPr="00E95C1C" w:rsidRDefault="00E95C1C" w:rsidP="00E95C1C">
            <w:pPr>
              <w:widowControl/>
              <w:spacing w:line="240" w:lineRule="auto"/>
              <w:ind w:firstLineChars="0" w:firstLine="0"/>
              <w:jc w:val="center"/>
              <w:rPr>
                <w:rFonts w:ascii="仿宋" w:eastAsia="仿宋" w:hAnsi="仿宋" w:cs="宋体"/>
                <w:b/>
                <w:bCs/>
                <w:color w:val="000000"/>
                <w:kern w:val="0"/>
                <w:sz w:val="22"/>
              </w:rPr>
            </w:pPr>
            <w:proofErr w:type="gramStart"/>
            <w:r w:rsidRPr="00E95C1C">
              <w:rPr>
                <w:rFonts w:ascii="仿宋" w:eastAsia="仿宋" w:hAnsi="仿宋" w:cs="宋体" w:hint="eastAsia"/>
                <w:b/>
                <w:bCs/>
                <w:color w:val="000000"/>
                <w:kern w:val="0"/>
                <w:sz w:val="22"/>
              </w:rPr>
              <w:t>团支部</w:t>
            </w:r>
            <w:r w:rsidR="00BF48B2">
              <w:rPr>
                <w:rFonts w:ascii="仿宋" w:eastAsia="仿宋" w:hAnsi="仿宋" w:cs="宋体" w:hint="eastAsia"/>
                <w:b/>
                <w:bCs/>
                <w:color w:val="000000"/>
                <w:kern w:val="0"/>
                <w:sz w:val="22"/>
              </w:rPr>
              <w:t>团学</w:t>
            </w:r>
            <w:r w:rsidRPr="00E95C1C">
              <w:rPr>
                <w:rFonts w:ascii="仿宋" w:eastAsia="仿宋" w:hAnsi="仿宋" w:cs="宋体" w:hint="eastAsia"/>
                <w:b/>
                <w:bCs/>
                <w:color w:val="000000"/>
                <w:kern w:val="0"/>
                <w:sz w:val="22"/>
              </w:rPr>
              <w:t>先进个人</w:t>
            </w:r>
            <w:proofErr w:type="gramEnd"/>
            <w:r w:rsidRPr="00E95C1C">
              <w:rPr>
                <w:rFonts w:ascii="仿宋" w:eastAsia="仿宋" w:hAnsi="仿宋" w:cs="宋体" w:hint="eastAsia"/>
                <w:b/>
                <w:bCs/>
                <w:color w:val="000000"/>
                <w:kern w:val="0"/>
                <w:sz w:val="22"/>
              </w:rPr>
              <w:t>获奖情况</w:t>
            </w:r>
            <w:r w:rsidRPr="00E95C1C">
              <w:rPr>
                <w:rFonts w:ascii="仿宋" w:eastAsia="仿宋" w:hAnsi="仿宋" w:cs="宋体" w:hint="eastAsia"/>
                <w:b/>
                <w:bCs/>
                <w:color w:val="000000"/>
                <w:kern w:val="0"/>
                <w:sz w:val="22"/>
              </w:rPr>
              <w:br/>
              <w:t>（3分）</w:t>
            </w:r>
          </w:p>
        </w:tc>
        <w:tc>
          <w:tcPr>
            <w:tcW w:w="5480" w:type="dxa"/>
            <w:shd w:val="clear" w:color="auto" w:fill="auto"/>
            <w:vAlign w:val="center"/>
            <w:hideMark/>
          </w:tcPr>
          <w:p w14:paraId="74DFFEA9" w14:textId="77777777" w:rsidR="00E95C1C" w:rsidRPr="00E95C1C" w:rsidRDefault="00E95C1C" w:rsidP="00E95C1C">
            <w:pPr>
              <w:widowControl/>
              <w:spacing w:line="240" w:lineRule="auto"/>
              <w:ind w:firstLineChars="0" w:firstLine="0"/>
              <w:rPr>
                <w:rFonts w:ascii="仿宋" w:eastAsia="仿宋" w:hAnsi="仿宋" w:cs="宋体"/>
                <w:color w:val="000000"/>
                <w:kern w:val="0"/>
                <w:sz w:val="22"/>
              </w:rPr>
            </w:pPr>
            <w:r w:rsidRPr="00E95C1C">
              <w:rPr>
                <w:rFonts w:ascii="仿宋" w:eastAsia="仿宋" w:hAnsi="仿宋" w:cs="宋体" w:hint="eastAsia"/>
                <w:b/>
                <w:bCs/>
                <w:color w:val="000000"/>
                <w:kern w:val="0"/>
                <w:sz w:val="22"/>
              </w:rPr>
              <w:t>具体指标</w:t>
            </w:r>
            <w:r w:rsidRPr="00E95C1C">
              <w:rPr>
                <w:rFonts w:ascii="仿宋" w:eastAsia="仿宋" w:hAnsi="仿宋" w:cs="宋体" w:hint="eastAsia"/>
                <w:color w:val="000000"/>
                <w:kern w:val="0"/>
                <w:sz w:val="22"/>
              </w:rPr>
              <w:t>：团支部中个人及其组织的工作集体或团队在共青团工作中获得省级及以上</w:t>
            </w:r>
            <w:r w:rsidRPr="00E95C1C">
              <w:rPr>
                <w:rFonts w:ascii="仿宋" w:eastAsia="仿宋" w:hAnsi="仿宋" w:cs="宋体" w:hint="eastAsia"/>
                <w:b/>
                <w:bCs/>
                <w:color w:val="000000"/>
                <w:kern w:val="0"/>
                <w:sz w:val="22"/>
              </w:rPr>
              <w:t>团学表彰</w:t>
            </w:r>
            <w:r w:rsidRPr="00E95C1C">
              <w:rPr>
                <w:rFonts w:ascii="仿宋" w:eastAsia="仿宋" w:hAnsi="仿宋" w:cs="宋体" w:hint="eastAsia"/>
                <w:color w:val="000000"/>
                <w:kern w:val="0"/>
                <w:sz w:val="22"/>
              </w:rPr>
              <w:t>。（3分）</w:t>
            </w:r>
            <w:r w:rsidRPr="00E95C1C">
              <w:rPr>
                <w:rFonts w:ascii="仿宋" w:eastAsia="仿宋" w:hAnsi="仿宋" w:cs="宋体" w:hint="eastAsia"/>
                <w:color w:val="000000"/>
                <w:kern w:val="0"/>
                <w:sz w:val="22"/>
              </w:rPr>
              <w:br/>
            </w:r>
            <w:r w:rsidRPr="00E95C1C">
              <w:rPr>
                <w:rFonts w:ascii="仿宋" w:eastAsia="仿宋" w:hAnsi="仿宋" w:cs="宋体" w:hint="eastAsia"/>
                <w:b/>
                <w:bCs/>
                <w:color w:val="000000"/>
                <w:kern w:val="0"/>
                <w:sz w:val="22"/>
              </w:rPr>
              <w:t>评选细则</w:t>
            </w:r>
            <w:r w:rsidRPr="00E95C1C">
              <w:rPr>
                <w:rFonts w:ascii="仿宋" w:eastAsia="仿宋" w:hAnsi="仿宋" w:cs="宋体" w:hint="eastAsia"/>
                <w:color w:val="000000"/>
                <w:kern w:val="0"/>
                <w:sz w:val="22"/>
              </w:rPr>
              <w:t>：国家级表彰加2分；省级加1.5分；</w:t>
            </w:r>
            <w:proofErr w:type="gramStart"/>
            <w:r w:rsidRPr="00E95C1C">
              <w:rPr>
                <w:rFonts w:ascii="仿宋" w:eastAsia="仿宋" w:hAnsi="仿宋" w:cs="宋体" w:hint="eastAsia"/>
                <w:color w:val="000000"/>
                <w:kern w:val="0"/>
                <w:sz w:val="22"/>
              </w:rPr>
              <w:t>市区级加1分</w:t>
            </w:r>
            <w:proofErr w:type="gramEnd"/>
            <w:r w:rsidRPr="00E95C1C">
              <w:rPr>
                <w:rFonts w:ascii="仿宋" w:eastAsia="仿宋" w:hAnsi="仿宋" w:cs="宋体" w:hint="eastAsia"/>
                <w:color w:val="000000"/>
                <w:kern w:val="0"/>
                <w:sz w:val="22"/>
              </w:rPr>
              <w:t>；校级表加0.5分。累加不超过3分。</w:t>
            </w:r>
          </w:p>
        </w:tc>
        <w:tc>
          <w:tcPr>
            <w:tcW w:w="1880" w:type="dxa"/>
            <w:shd w:val="clear" w:color="auto" w:fill="auto"/>
            <w:noWrap/>
            <w:vAlign w:val="center"/>
            <w:hideMark/>
          </w:tcPr>
          <w:p w14:paraId="50399FF7" w14:textId="77777777" w:rsidR="00E95C1C" w:rsidRPr="00E95C1C" w:rsidRDefault="00E95C1C" w:rsidP="00E95C1C">
            <w:pPr>
              <w:widowControl/>
              <w:spacing w:line="240" w:lineRule="auto"/>
              <w:ind w:firstLineChars="0" w:firstLine="0"/>
              <w:jc w:val="center"/>
              <w:rPr>
                <w:rFonts w:ascii="仿宋" w:eastAsia="仿宋" w:hAnsi="仿宋" w:cs="宋体"/>
                <w:color w:val="000000"/>
                <w:kern w:val="0"/>
                <w:sz w:val="22"/>
              </w:rPr>
            </w:pPr>
            <w:r w:rsidRPr="00E95C1C">
              <w:rPr>
                <w:rFonts w:ascii="仿宋" w:eastAsia="仿宋" w:hAnsi="仿宋" w:cs="宋体" w:hint="eastAsia"/>
                <w:color w:val="000000"/>
                <w:kern w:val="0"/>
                <w:sz w:val="22"/>
              </w:rPr>
              <w:t>提供相关荣誉证明</w:t>
            </w:r>
          </w:p>
        </w:tc>
        <w:tc>
          <w:tcPr>
            <w:tcW w:w="1880" w:type="dxa"/>
            <w:shd w:val="clear" w:color="auto" w:fill="auto"/>
            <w:noWrap/>
            <w:vAlign w:val="center"/>
            <w:hideMark/>
          </w:tcPr>
          <w:p w14:paraId="4DBAA943" w14:textId="77777777" w:rsidR="00E95C1C" w:rsidRPr="00E95C1C" w:rsidRDefault="00E95C1C" w:rsidP="00E95C1C">
            <w:pPr>
              <w:widowControl/>
              <w:spacing w:line="240" w:lineRule="auto"/>
              <w:ind w:firstLineChars="0" w:firstLine="0"/>
              <w:jc w:val="center"/>
              <w:rPr>
                <w:rFonts w:ascii="Times New Roman" w:eastAsia="等线" w:hAnsi="Times New Roman" w:cs="Times New Roman"/>
                <w:color w:val="000000"/>
                <w:kern w:val="0"/>
                <w:sz w:val="22"/>
              </w:rPr>
            </w:pPr>
            <w:r w:rsidRPr="00E95C1C">
              <w:rPr>
                <w:rFonts w:ascii="Times New Roman" w:eastAsia="等线" w:hAnsi="Times New Roman" w:cs="Times New Roman"/>
                <w:color w:val="000000"/>
                <w:kern w:val="0"/>
                <w:sz w:val="22"/>
              </w:rPr>
              <w:t xml:space="preserve">　</w:t>
            </w:r>
          </w:p>
        </w:tc>
      </w:tr>
      <w:tr w:rsidR="00E95C1C" w:rsidRPr="00E95C1C" w14:paraId="386DBAB3" w14:textId="77777777" w:rsidTr="00E05391">
        <w:trPr>
          <w:trHeight w:val="350"/>
        </w:trPr>
        <w:tc>
          <w:tcPr>
            <w:tcW w:w="12620" w:type="dxa"/>
            <w:gridSpan w:val="4"/>
            <w:shd w:val="clear" w:color="auto" w:fill="auto"/>
            <w:noWrap/>
            <w:vAlign w:val="bottom"/>
            <w:hideMark/>
          </w:tcPr>
          <w:p w14:paraId="44BE64D3" w14:textId="77777777" w:rsidR="00E95C1C" w:rsidRPr="00E95C1C" w:rsidRDefault="00E95C1C" w:rsidP="00E95C1C">
            <w:pPr>
              <w:widowControl/>
              <w:spacing w:line="240" w:lineRule="auto"/>
              <w:ind w:firstLineChars="0" w:firstLine="0"/>
              <w:jc w:val="center"/>
              <w:rPr>
                <w:rFonts w:ascii="黑体" w:eastAsia="黑体" w:hAnsi="黑体" w:cs="宋体"/>
                <w:b/>
                <w:bCs/>
                <w:color w:val="000000"/>
                <w:kern w:val="0"/>
                <w:sz w:val="28"/>
                <w:szCs w:val="28"/>
              </w:rPr>
            </w:pPr>
            <w:r w:rsidRPr="00E95C1C">
              <w:rPr>
                <w:rFonts w:ascii="黑体" w:eastAsia="黑体" w:hAnsi="黑体" w:cs="宋体" w:hint="eastAsia"/>
                <w:b/>
                <w:bCs/>
                <w:color w:val="000000"/>
                <w:kern w:val="0"/>
                <w:sz w:val="28"/>
                <w:szCs w:val="28"/>
              </w:rPr>
              <w:t>总分</w:t>
            </w:r>
          </w:p>
        </w:tc>
        <w:tc>
          <w:tcPr>
            <w:tcW w:w="1880" w:type="dxa"/>
            <w:shd w:val="clear" w:color="auto" w:fill="auto"/>
            <w:noWrap/>
            <w:vAlign w:val="center"/>
            <w:hideMark/>
          </w:tcPr>
          <w:p w14:paraId="572EC5F9" w14:textId="7FE6C275" w:rsidR="00E95C1C" w:rsidRPr="00E95C1C" w:rsidRDefault="00E95C1C" w:rsidP="00E95C1C">
            <w:pPr>
              <w:widowControl/>
              <w:spacing w:line="240" w:lineRule="auto"/>
              <w:ind w:firstLineChars="0" w:firstLine="0"/>
              <w:jc w:val="center"/>
              <w:rPr>
                <w:rFonts w:ascii="Times New Roman" w:eastAsia="等线" w:hAnsi="Times New Roman" w:cs="Times New Roman"/>
                <w:b/>
                <w:bCs/>
                <w:color w:val="000000"/>
                <w:kern w:val="0"/>
                <w:sz w:val="22"/>
              </w:rPr>
            </w:pPr>
          </w:p>
        </w:tc>
      </w:tr>
    </w:tbl>
    <w:p w14:paraId="56B15106" w14:textId="3B2EDCF7" w:rsidR="00304AEE" w:rsidRPr="00E95C1C" w:rsidRDefault="00304AEE" w:rsidP="00E95C1C">
      <w:pPr>
        <w:widowControl/>
        <w:spacing w:line="240" w:lineRule="auto"/>
        <w:ind w:firstLineChars="0" w:firstLine="0"/>
        <w:rPr>
          <w:rFonts w:ascii="仿宋" w:eastAsia="仿宋" w:hAnsi="仿宋" w:cs="Times New Roman"/>
          <w:color w:val="000000"/>
          <w:sz w:val="32"/>
          <w:szCs w:val="32"/>
        </w:rPr>
        <w:sectPr w:rsidR="00304AEE" w:rsidRPr="00E95C1C" w:rsidSect="00E95C1C">
          <w:pgSz w:w="16838" w:h="11906" w:orient="landscape"/>
          <w:pgMar w:top="1797" w:right="1440" w:bottom="1797" w:left="1440" w:header="851" w:footer="992" w:gutter="0"/>
          <w:pgNumType w:start="1"/>
          <w:cols w:space="425"/>
          <w:docGrid w:type="lines" w:linePitch="408"/>
        </w:sectPr>
      </w:pPr>
    </w:p>
    <w:p w14:paraId="7F3FAF19" w14:textId="56DC760C" w:rsidR="0074036E" w:rsidRDefault="0074036E" w:rsidP="00B8025C">
      <w:pPr>
        <w:spacing w:afterLines="100" w:after="240" w:line="560" w:lineRule="exact"/>
        <w:ind w:rightChars="700" w:right="2100" w:firstLineChars="0" w:firstLine="0"/>
        <w:rPr>
          <w:rFonts w:ascii="仿宋" w:eastAsia="仿宋" w:hAnsi="仿宋" w:cs="宋体"/>
          <w:color w:val="000000"/>
          <w:kern w:val="0"/>
          <w:sz w:val="24"/>
          <w:szCs w:val="24"/>
        </w:rPr>
      </w:pPr>
      <w:r>
        <w:rPr>
          <w:rFonts w:ascii="黑体" w:eastAsia="黑体" w:hAnsi="黑体" w:cs="宋体" w:hint="eastAsia"/>
          <w:color w:val="000000"/>
          <w:kern w:val="0"/>
          <w:sz w:val="24"/>
          <w:szCs w:val="24"/>
        </w:rPr>
        <w:lastRenderedPageBreak/>
        <w:t>附页：</w:t>
      </w:r>
      <w:r w:rsidR="00B8025C" w:rsidRPr="00B8025C">
        <w:rPr>
          <w:rFonts w:ascii="仿宋" w:eastAsia="仿宋" w:hAnsi="仿宋" w:cs="宋体" w:hint="eastAsia"/>
          <w:color w:val="000000"/>
          <w:kern w:val="0"/>
          <w:sz w:val="24"/>
          <w:szCs w:val="24"/>
        </w:rPr>
        <w:t>以自评</w:t>
      </w:r>
      <w:proofErr w:type="gramStart"/>
      <w:r w:rsidR="00B8025C" w:rsidRPr="00B8025C">
        <w:rPr>
          <w:rFonts w:ascii="仿宋" w:eastAsia="仿宋" w:hAnsi="仿宋" w:cs="宋体" w:hint="eastAsia"/>
          <w:color w:val="000000"/>
          <w:kern w:val="0"/>
          <w:sz w:val="24"/>
          <w:szCs w:val="24"/>
        </w:rPr>
        <w:t>表项目</w:t>
      </w:r>
      <w:proofErr w:type="gramEnd"/>
      <w:r w:rsidR="00B8025C" w:rsidRPr="00B8025C">
        <w:rPr>
          <w:rFonts w:ascii="仿宋" w:eastAsia="仿宋" w:hAnsi="仿宋" w:cs="宋体" w:hint="eastAsia"/>
          <w:color w:val="000000"/>
          <w:kern w:val="0"/>
          <w:sz w:val="24"/>
          <w:szCs w:val="24"/>
        </w:rPr>
        <w:t>为纲报送团支部工作总结材料</w:t>
      </w:r>
      <w:r w:rsidR="005C2292">
        <w:rPr>
          <w:rFonts w:ascii="仿宋" w:eastAsia="仿宋" w:hAnsi="仿宋" w:cs="宋体" w:hint="eastAsia"/>
          <w:color w:val="000000"/>
          <w:kern w:val="0"/>
          <w:sz w:val="24"/>
          <w:szCs w:val="24"/>
        </w:rPr>
        <w:t>，可插入图片</w:t>
      </w:r>
      <w:r w:rsidR="00B8025C">
        <w:rPr>
          <w:rFonts w:ascii="仿宋" w:eastAsia="仿宋" w:hAnsi="仿宋" w:cs="宋体" w:hint="eastAsia"/>
          <w:color w:val="000000"/>
          <w:kern w:val="0"/>
          <w:sz w:val="24"/>
          <w:szCs w:val="24"/>
        </w:rPr>
        <w:t>。</w:t>
      </w:r>
    </w:p>
    <w:p w14:paraId="5A8D2726" w14:textId="7E141A2D" w:rsidR="00B8025C" w:rsidRPr="00B8025C" w:rsidRDefault="00B8025C" w:rsidP="00B8025C">
      <w:pPr>
        <w:spacing w:beforeLines="50" w:before="120" w:afterLines="100" w:after="240" w:line="560" w:lineRule="exact"/>
        <w:ind w:firstLineChars="0" w:firstLine="0"/>
        <w:jc w:val="center"/>
        <w:rPr>
          <w:rFonts w:ascii="方正小标宋简体" w:eastAsia="方正小标宋简体" w:hAnsi="仿宋" w:cs="宋体"/>
          <w:color w:val="000000"/>
          <w:kern w:val="0"/>
          <w:sz w:val="36"/>
          <w:szCs w:val="36"/>
        </w:rPr>
      </w:pPr>
      <w:r>
        <w:rPr>
          <w:rFonts w:ascii="方正小标宋简体" w:eastAsia="方正小标宋简体" w:hAnsi="仿宋" w:cs="宋体" w:hint="eastAsia"/>
          <w:color w:val="000000"/>
          <w:kern w:val="0"/>
          <w:sz w:val="36"/>
          <w:szCs w:val="36"/>
        </w:rPr>
        <w:t>XX</w:t>
      </w:r>
      <w:r w:rsidRPr="00B8025C">
        <w:rPr>
          <w:rFonts w:ascii="方正小标宋简体" w:eastAsia="方正小标宋简体" w:hAnsi="仿宋" w:cs="宋体" w:hint="eastAsia"/>
          <w:color w:val="000000"/>
          <w:kern w:val="0"/>
          <w:sz w:val="36"/>
          <w:szCs w:val="36"/>
        </w:rPr>
        <w:t>团支部工作总结</w:t>
      </w:r>
    </w:p>
    <w:p w14:paraId="648FB31D" w14:textId="77777777" w:rsidR="00B0085D" w:rsidRDefault="0074036E" w:rsidP="00482757">
      <w:pPr>
        <w:spacing w:line="560" w:lineRule="exact"/>
        <w:ind w:rightChars="700" w:right="2100" w:firstLine="560"/>
        <w:rPr>
          <w:rFonts w:ascii="黑体" w:eastAsia="黑体" w:hAnsi="黑体" w:cs="宋体"/>
          <w:color w:val="000000"/>
          <w:kern w:val="0"/>
          <w:sz w:val="28"/>
          <w:szCs w:val="28"/>
        </w:rPr>
      </w:pPr>
      <w:r w:rsidRPr="00B0085D">
        <w:rPr>
          <w:rFonts w:ascii="黑体" w:eastAsia="黑体" w:hAnsi="黑体" w:cs="宋体" w:hint="eastAsia"/>
          <w:color w:val="000000"/>
          <w:kern w:val="0"/>
          <w:sz w:val="28"/>
          <w:szCs w:val="28"/>
        </w:rPr>
        <w:t>一、</w:t>
      </w:r>
      <w:r w:rsidRPr="00E95C1C">
        <w:rPr>
          <w:rFonts w:ascii="黑体" w:eastAsia="黑体" w:hAnsi="黑体" w:cs="宋体" w:hint="eastAsia"/>
          <w:color w:val="000000"/>
          <w:kern w:val="0"/>
          <w:sz w:val="28"/>
          <w:szCs w:val="28"/>
        </w:rPr>
        <w:t>思想政治引领工作</w:t>
      </w:r>
    </w:p>
    <w:p w14:paraId="3A6C141B" w14:textId="59CF3487" w:rsidR="00B0085D" w:rsidRDefault="00B0085D" w:rsidP="00482757">
      <w:pPr>
        <w:spacing w:line="560" w:lineRule="exact"/>
        <w:ind w:rightChars="700" w:right="2100" w:firstLine="482"/>
        <w:rPr>
          <w:rFonts w:ascii="仿宋" w:eastAsia="仿宋" w:hAnsi="仿宋" w:cs="宋体"/>
          <w:b/>
          <w:bCs/>
          <w:color w:val="000000"/>
          <w:kern w:val="0"/>
          <w:sz w:val="24"/>
          <w:szCs w:val="24"/>
        </w:rPr>
      </w:pPr>
      <w:r w:rsidRPr="00B0085D">
        <w:rPr>
          <w:rFonts w:ascii="仿宋" w:eastAsia="仿宋" w:hAnsi="仿宋" w:cs="宋体" w:hint="eastAsia"/>
          <w:b/>
          <w:bCs/>
          <w:color w:val="000000"/>
          <w:kern w:val="0"/>
          <w:sz w:val="24"/>
          <w:szCs w:val="24"/>
        </w:rPr>
        <w:t>1.主题教育开展情况</w:t>
      </w:r>
    </w:p>
    <w:p w14:paraId="7D1F0CF6" w14:textId="4F16C14E" w:rsidR="00B0085D" w:rsidRDefault="00B0085D" w:rsidP="00482757">
      <w:pPr>
        <w:spacing w:line="560" w:lineRule="exact"/>
        <w:ind w:rightChars="700" w:right="2100" w:firstLine="480"/>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p>
    <w:p w14:paraId="3702A23B" w14:textId="083FFA2D" w:rsidR="00B0085D" w:rsidRDefault="00B0085D" w:rsidP="00482757">
      <w:pPr>
        <w:spacing w:line="560" w:lineRule="exact"/>
        <w:ind w:rightChars="700" w:right="2100" w:firstLine="480"/>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p w14:paraId="196D3EF5" w14:textId="26D5098B" w:rsidR="00B0085D" w:rsidRDefault="00B0085D" w:rsidP="00482757">
      <w:pPr>
        <w:spacing w:line="560" w:lineRule="exact"/>
        <w:ind w:rightChars="700" w:right="2100" w:firstLine="480"/>
        <w:rPr>
          <w:rFonts w:ascii="仿宋" w:eastAsia="仿宋" w:hAnsi="仿宋" w:cs="宋体"/>
          <w:color w:val="000000"/>
          <w:kern w:val="0"/>
          <w:sz w:val="24"/>
          <w:szCs w:val="24"/>
        </w:rPr>
      </w:pPr>
      <w:r>
        <w:rPr>
          <w:rFonts w:ascii="仿宋" w:eastAsia="仿宋" w:hAnsi="仿宋" w:cs="宋体" w:hint="eastAsia"/>
          <w:color w:val="000000"/>
          <w:kern w:val="0"/>
          <w:sz w:val="24"/>
          <w:szCs w:val="24"/>
        </w:rPr>
        <w:t>（3）</w:t>
      </w:r>
    </w:p>
    <w:p w14:paraId="55DBE3F9" w14:textId="6FC5B66C" w:rsidR="00B0085D" w:rsidRPr="00B0085D" w:rsidRDefault="00B0085D" w:rsidP="00482757">
      <w:pPr>
        <w:spacing w:line="560" w:lineRule="exact"/>
        <w:ind w:rightChars="700" w:right="2100" w:firstLine="480"/>
        <w:rPr>
          <w:rFonts w:ascii="仿宋" w:eastAsia="仿宋" w:hAnsi="仿宋" w:cs="宋体"/>
          <w:color w:val="000000"/>
          <w:kern w:val="0"/>
          <w:sz w:val="24"/>
          <w:szCs w:val="24"/>
        </w:rPr>
      </w:pPr>
      <w:r>
        <w:rPr>
          <w:rFonts w:ascii="仿宋" w:eastAsia="仿宋" w:hAnsi="仿宋" w:cs="宋体" w:hint="eastAsia"/>
          <w:color w:val="000000"/>
          <w:kern w:val="0"/>
          <w:sz w:val="24"/>
          <w:szCs w:val="24"/>
        </w:rPr>
        <w:t>……</w:t>
      </w:r>
    </w:p>
    <w:p w14:paraId="7D39AB2A" w14:textId="0EC11B45" w:rsidR="00B0085D" w:rsidRDefault="00B0085D" w:rsidP="00482757">
      <w:pPr>
        <w:spacing w:line="560" w:lineRule="exact"/>
        <w:ind w:rightChars="700" w:right="2100" w:firstLine="482"/>
        <w:rPr>
          <w:rFonts w:ascii="仿宋" w:eastAsia="仿宋" w:hAnsi="仿宋" w:cs="宋体"/>
          <w:b/>
          <w:bCs/>
          <w:color w:val="000000"/>
          <w:kern w:val="0"/>
          <w:sz w:val="24"/>
          <w:szCs w:val="24"/>
        </w:rPr>
      </w:pPr>
      <w:r w:rsidRPr="00B0085D">
        <w:rPr>
          <w:rFonts w:ascii="仿宋" w:eastAsia="仿宋" w:hAnsi="仿宋" w:cs="宋体" w:hint="eastAsia"/>
          <w:b/>
          <w:bCs/>
          <w:color w:val="000000"/>
          <w:kern w:val="0"/>
          <w:sz w:val="24"/>
          <w:szCs w:val="24"/>
        </w:rPr>
        <w:t>2.青年大学习</w:t>
      </w:r>
      <w:r>
        <w:rPr>
          <w:rFonts w:ascii="仿宋" w:eastAsia="仿宋" w:hAnsi="仿宋" w:cs="宋体" w:hint="eastAsia"/>
          <w:b/>
          <w:bCs/>
          <w:color w:val="000000"/>
          <w:kern w:val="0"/>
          <w:sz w:val="24"/>
          <w:szCs w:val="24"/>
        </w:rPr>
        <w:t>参学</w:t>
      </w:r>
      <w:r w:rsidRPr="00B0085D">
        <w:rPr>
          <w:rFonts w:ascii="仿宋" w:eastAsia="仿宋" w:hAnsi="仿宋" w:cs="宋体" w:hint="eastAsia"/>
          <w:b/>
          <w:bCs/>
          <w:color w:val="000000"/>
          <w:kern w:val="0"/>
          <w:sz w:val="24"/>
          <w:szCs w:val="24"/>
        </w:rPr>
        <w:t>情况</w:t>
      </w:r>
    </w:p>
    <w:p w14:paraId="01EC0536" w14:textId="442B1FAF" w:rsidR="000C6C57" w:rsidRDefault="0074036E" w:rsidP="00482757">
      <w:pPr>
        <w:spacing w:line="560" w:lineRule="exact"/>
        <w:ind w:rightChars="700" w:right="2100" w:firstLine="560"/>
        <w:rPr>
          <w:rFonts w:ascii="黑体" w:eastAsia="黑体" w:hAnsi="黑体"/>
          <w:sz w:val="28"/>
          <w:szCs w:val="28"/>
        </w:rPr>
      </w:pPr>
      <w:r w:rsidRPr="00E95C1C">
        <w:rPr>
          <w:rFonts w:ascii="黑体" w:eastAsia="黑体" w:hAnsi="黑体" w:cs="宋体" w:hint="eastAsia"/>
          <w:color w:val="000000"/>
          <w:kern w:val="0"/>
          <w:sz w:val="28"/>
          <w:szCs w:val="28"/>
        </w:rPr>
        <w:br/>
      </w:r>
      <w:r w:rsidRPr="00B0085D">
        <w:rPr>
          <w:rFonts w:ascii="黑体" w:eastAsia="黑体" w:hAnsi="黑体" w:hint="eastAsia"/>
          <w:sz w:val="28"/>
          <w:szCs w:val="28"/>
        </w:rPr>
        <w:t>二、组织建设工作</w:t>
      </w:r>
    </w:p>
    <w:p w14:paraId="0DC2797E" w14:textId="37F7AC35" w:rsidR="00871914" w:rsidRDefault="00B901DE" w:rsidP="00482757">
      <w:pPr>
        <w:spacing w:line="560" w:lineRule="exact"/>
        <w:ind w:rightChars="700" w:right="2100" w:firstLine="482"/>
        <w:rPr>
          <w:rFonts w:ascii="仿宋" w:eastAsia="仿宋" w:hAnsi="仿宋"/>
          <w:b/>
          <w:bCs/>
          <w:sz w:val="24"/>
          <w:szCs w:val="24"/>
        </w:rPr>
      </w:pPr>
      <w:r w:rsidRPr="00B901DE">
        <w:rPr>
          <w:rFonts w:ascii="仿宋" w:eastAsia="仿宋" w:hAnsi="仿宋" w:hint="eastAsia"/>
          <w:b/>
          <w:bCs/>
          <w:sz w:val="24"/>
          <w:szCs w:val="24"/>
        </w:rPr>
        <w:t>1</w:t>
      </w:r>
      <w:r w:rsidRPr="00B901DE">
        <w:rPr>
          <w:rFonts w:ascii="仿宋" w:eastAsia="仿宋" w:hAnsi="仿宋"/>
          <w:b/>
          <w:bCs/>
          <w:sz w:val="24"/>
          <w:szCs w:val="24"/>
        </w:rPr>
        <w:t>.</w:t>
      </w:r>
      <w:r w:rsidR="00871914" w:rsidRPr="00871914">
        <w:rPr>
          <w:rFonts w:ascii="仿宋" w:eastAsia="仿宋" w:hAnsi="仿宋" w:hint="eastAsia"/>
          <w:b/>
          <w:bCs/>
          <w:sz w:val="24"/>
          <w:szCs w:val="24"/>
        </w:rPr>
        <w:t>团支部“班团一体化”工作</w:t>
      </w:r>
    </w:p>
    <w:p w14:paraId="7E4B29C3" w14:textId="77777777" w:rsidR="00871914" w:rsidRPr="00871914" w:rsidRDefault="00871914" w:rsidP="00482757">
      <w:pPr>
        <w:spacing w:line="560" w:lineRule="exact"/>
        <w:ind w:rightChars="700" w:right="2100" w:firstLine="480"/>
        <w:rPr>
          <w:rFonts w:ascii="仿宋" w:eastAsia="仿宋" w:hAnsi="仿宋"/>
          <w:sz w:val="24"/>
          <w:szCs w:val="24"/>
        </w:rPr>
      </w:pPr>
    </w:p>
    <w:p w14:paraId="456B4BDA" w14:textId="2415F937" w:rsidR="00B901DE" w:rsidRPr="00B901DE" w:rsidRDefault="00871914" w:rsidP="00482757">
      <w:pPr>
        <w:spacing w:line="560" w:lineRule="exact"/>
        <w:ind w:rightChars="700" w:right="2100" w:firstLine="482"/>
        <w:rPr>
          <w:rFonts w:ascii="仿宋" w:eastAsia="仿宋" w:hAnsi="仿宋"/>
          <w:b/>
          <w:bCs/>
          <w:sz w:val="24"/>
          <w:szCs w:val="24"/>
        </w:rPr>
      </w:pPr>
      <w:r>
        <w:rPr>
          <w:rFonts w:ascii="仿宋" w:eastAsia="仿宋" w:hAnsi="仿宋"/>
          <w:b/>
          <w:bCs/>
          <w:sz w:val="24"/>
          <w:szCs w:val="24"/>
        </w:rPr>
        <w:t>2.</w:t>
      </w:r>
      <w:r w:rsidR="00B901DE">
        <w:rPr>
          <w:rFonts w:ascii="仿宋" w:eastAsia="仿宋" w:hAnsi="仿宋" w:hint="eastAsia"/>
          <w:b/>
          <w:bCs/>
          <w:sz w:val="24"/>
          <w:szCs w:val="24"/>
        </w:rPr>
        <w:t>团支部开展“对标定级”情况</w:t>
      </w:r>
      <w:r w:rsidR="00B901DE" w:rsidRPr="00B901DE">
        <w:rPr>
          <w:rFonts w:ascii="仿宋" w:eastAsia="仿宋" w:hAnsi="仿宋"/>
          <w:b/>
          <w:bCs/>
          <w:sz w:val="24"/>
          <w:szCs w:val="24"/>
        </w:rPr>
        <w:t xml:space="preserve"> </w:t>
      </w:r>
    </w:p>
    <w:p w14:paraId="156AE6AB" w14:textId="77777777" w:rsidR="00393470" w:rsidRDefault="00393470" w:rsidP="00482757">
      <w:pPr>
        <w:spacing w:line="560" w:lineRule="exact"/>
        <w:ind w:rightChars="700" w:right="2100" w:firstLine="480"/>
        <w:rPr>
          <w:rFonts w:ascii="仿宋" w:eastAsia="仿宋" w:hAnsi="仿宋"/>
          <w:sz w:val="24"/>
          <w:szCs w:val="24"/>
        </w:rPr>
      </w:pPr>
    </w:p>
    <w:p w14:paraId="644671F9" w14:textId="66DC96E7" w:rsidR="00393470" w:rsidRPr="00393470" w:rsidRDefault="00871914" w:rsidP="00482757">
      <w:pPr>
        <w:spacing w:line="560" w:lineRule="exact"/>
        <w:ind w:rightChars="700" w:right="2100" w:firstLine="482"/>
        <w:rPr>
          <w:rFonts w:ascii="仿宋" w:eastAsia="仿宋" w:hAnsi="仿宋"/>
          <w:b/>
          <w:bCs/>
          <w:sz w:val="24"/>
          <w:szCs w:val="24"/>
        </w:rPr>
      </w:pPr>
      <w:r>
        <w:rPr>
          <w:rFonts w:ascii="仿宋" w:eastAsia="仿宋" w:hAnsi="仿宋"/>
          <w:b/>
          <w:bCs/>
          <w:sz w:val="24"/>
          <w:szCs w:val="24"/>
        </w:rPr>
        <w:t>3</w:t>
      </w:r>
      <w:r w:rsidR="00393470" w:rsidRPr="00393470">
        <w:rPr>
          <w:rFonts w:ascii="仿宋" w:eastAsia="仿宋" w:hAnsi="仿宋"/>
          <w:b/>
          <w:bCs/>
          <w:sz w:val="24"/>
          <w:szCs w:val="24"/>
        </w:rPr>
        <w:t>.</w:t>
      </w:r>
      <w:r w:rsidR="00393470" w:rsidRPr="00393470">
        <w:rPr>
          <w:rFonts w:ascii="仿宋" w:eastAsia="仿宋" w:hAnsi="仿宋" w:hint="eastAsia"/>
          <w:b/>
          <w:bCs/>
          <w:sz w:val="24"/>
          <w:szCs w:val="24"/>
        </w:rPr>
        <w:t>团支部“青年评议”完成情况</w:t>
      </w:r>
    </w:p>
    <w:p w14:paraId="78A94ACE" w14:textId="11A7B667" w:rsidR="00393470" w:rsidRDefault="00393470" w:rsidP="00482757">
      <w:pPr>
        <w:spacing w:line="560" w:lineRule="exact"/>
        <w:ind w:rightChars="700" w:right="2100" w:firstLine="480"/>
        <w:rPr>
          <w:rFonts w:ascii="仿宋" w:eastAsia="仿宋" w:hAnsi="仿宋"/>
          <w:sz w:val="24"/>
          <w:szCs w:val="24"/>
        </w:rPr>
      </w:pPr>
    </w:p>
    <w:p w14:paraId="6A0D40BE" w14:textId="0F5DE103" w:rsidR="00393470" w:rsidRPr="00393470" w:rsidRDefault="00871914" w:rsidP="00482757">
      <w:pPr>
        <w:spacing w:line="560" w:lineRule="exact"/>
        <w:ind w:rightChars="700" w:right="2100" w:firstLine="482"/>
        <w:rPr>
          <w:rFonts w:ascii="仿宋" w:eastAsia="仿宋" w:hAnsi="仿宋"/>
          <w:b/>
          <w:bCs/>
          <w:sz w:val="24"/>
          <w:szCs w:val="24"/>
        </w:rPr>
      </w:pPr>
      <w:r>
        <w:rPr>
          <w:rFonts w:ascii="仿宋" w:eastAsia="仿宋" w:hAnsi="仿宋"/>
          <w:b/>
          <w:bCs/>
          <w:sz w:val="24"/>
          <w:szCs w:val="24"/>
        </w:rPr>
        <w:t>4</w:t>
      </w:r>
      <w:r w:rsidR="00393470" w:rsidRPr="00393470">
        <w:rPr>
          <w:rFonts w:ascii="仿宋" w:eastAsia="仿宋" w:hAnsi="仿宋"/>
          <w:b/>
          <w:bCs/>
          <w:sz w:val="24"/>
          <w:szCs w:val="24"/>
        </w:rPr>
        <w:t>.</w:t>
      </w:r>
      <w:r w:rsidR="00393470" w:rsidRPr="00393470">
        <w:rPr>
          <w:rFonts w:ascii="仿宋" w:eastAsia="仿宋" w:hAnsi="仿宋" w:hint="eastAsia"/>
          <w:b/>
          <w:bCs/>
          <w:sz w:val="24"/>
          <w:szCs w:val="24"/>
        </w:rPr>
        <w:t>团支部“青马工程”入选情况</w:t>
      </w:r>
    </w:p>
    <w:p w14:paraId="0420BDEC" w14:textId="65674D45" w:rsidR="00393470" w:rsidRDefault="00393470" w:rsidP="00482757">
      <w:pPr>
        <w:spacing w:line="560" w:lineRule="exact"/>
        <w:ind w:rightChars="700" w:right="2100" w:firstLine="480"/>
        <w:rPr>
          <w:rFonts w:ascii="仿宋" w:eastAsia="仿宋" w:hAnsi="仿宋"/>
          <w:sz w:val="24"/>
          <w:szCs w:val="24"/>
        </w:rPr>
      </w:pPr>
    </w:p>
    <w:p w14:paraId="470C3658" w14:textId="248A9EE1" w:rsidR="00393470" w:rsidRPr="00393470" w:rsidRDefault="00871914" w:rsidP="00482757">
      <w:pPr>
        <w:spacing w:line="560" w:lineRule="exact"/>
        <w:ind w:rightChars="700" w:right="2100" w:firstLine="482"/>
        <w:rPr>
          <w:rFonts w:ascii="仿宋" w:eastAsia="仿宋" w:hAnsi="仿宋"/>
          <w:b/>
          <w:bCs/>
          <w:sz w:val="24"/>
          <w:szCs w:val="24"/>
        </w:rPr>
      </w:pPr>
      <w:r>
        <w:rPr>
          <w:rFonts w:ascii="仿宋" w:eastAsia="仿宋" w:hAnsi="仿宋"/>
          <w:b/>
          <w:bCs/>
          <w:sz w:val="24"/>
          <w:szCs w:val="24"/>
        </w:rPr>
        <w:t>5</w:t>
      </w:r>
      <w:r w:rsidR="00393470" w:rsidRPr="00393470">
        <w:rPr>
          <w:rFonts w:ascii="仿宋" w:eastAsia="仿宋" w:hAnsi="仿宋"/>
          <w:b/>
          <w:bCs/>
          <w:sz w:val="24"/>
          <w:szCs w:val="24"/>
        </w:rPr>
        <w:t>.</w:t>
      </w:r>
      <w:r w:rsidR="00393470" w:rsidRPr="00393470">
        <w:rPr>
          <w:rFonts w:ascii="仿宋" w:eastAsia="仿宋" w:hAnsi="仿宋" w:hint="eastAsia"/>
          <w:b/>
          <w:bCs/>
          <w:sz w:val="24"/>
          <w:szCs w:val="24"/>
        </w:rPr>
        <w:t>团支部“推优入党”工作</w:t>
      </w:r>
    </w:p>
    <w:p w14:paraId="4E1835C4" w14:textId="66C92E98" w:rsidR="00393470" w:rsidRDefault="00393470" w:rsidP="00482757">
      <w:pPr>
        <w:spacing w:line="560" w:lineRule="exact"/>
        <w:ind w:rightChars="700" w:right="2100" w:firstLine="480"/>
        <w:rPr>
          <w:rFonts w:ascii="仿宋" w:eastAsia="仿宋" w:hAnsi="仿宋"/>
          <w:sz w:val="24"/>
          <w:szCs w:val="24"/>
        </w:rPr>
      </w:pPr>
    </w:p>
    <w:p w14:paraId="4F0D6EA9" w14:textId="4C4F4E9D" w:rsidR="00E11C4C" w:rsidRDefault="00871914" w:rsidP="00482757">
      <w:pPr>
        <w:spacing w:line="560" w:lineRule="exact"/>
        <w:ind w:rightChars="700" w:right="2100" w:firstLine="482"/>
        <w:rPr>
          <w:rFonts w:ascii="仿宋" w:eastAsia="仿宋" w:hAnsi="仿宋"/>
          <w:b/>
          <w:bCs/>
          <w:sz w:val="24"/>
          <w:szCs w:val="24"/>
        </w:rPr>
      </w:pPr>
      <w:r>
        <w:rPr>
          <w:rFonts w:ascii="仿宋" w:eastAsia="仿宋" w:hAnsi="仿宋"/>
          <w:b/>
          <w:bCs/>
          <w:sz w:val="24"/>
          <w:szCs w:val="24"/>
        </w:rPr>
        <w:t>6</w:t>
      </w:r>
      <w:r w:rsidR="00E11C4C" w:rsidRPr="00E11C4C">
        <w:rPr>
          <w:rFonts w:ascii="仿宋" w:eastAsia="仿宋" w:hAnsi="仿宋"/>
          <w:b/>
          <w:bCs/>
          <w:sz w:val="24"/>
          <w:szCs w:val="24"/>
        </w:rPr>
        <w:t>.</w:t>
      </w:r>
      <w:r w:rsidR="00E11C4C" w:rsidRPr="00E11C4C">
        <w:rPr>
          <w:rFonts w:ascii="仿宋" w:eastAsia="仿宋" w:hAnsi="仿宋" w:hint="eastAsia"/>
          <w:b/>
          <w:bCs/>
          <w:sz w:val="24"/>
          <w:szCs w:val="24"/>
        </w:rPr>
        <w:t>团支部干部换届工作</w:t>
      </w:r>
    </w:p>
    <w:p w14:paraId="0011B6D2" w14:textId="429F524F" w:rsidR="00E11C4C" w:rsidRDefault="00E11C4C" w:rsidP="00482757">
      <w:pPr>
        <w:spacing w:line="560" w:lineRule="exact"/>
        <w:ind w:rightChars="700" w:right="2100" w:firstLine="480"/>
        <w:rPr>
          <w:rFonts w:ascii="仿宋" w:eastAsia="仿宋" w:hAnsi="仿宋"/>
          <w:sz w:val="24"/>
          <w:szCs w:val="24"/>
        </w:rPr>
      </w:pPr>
    </w:p>
    <w:p w14:paraId="75256721" w14:textId="050F919B" w:rsidR="00E11C4C" w:rsidRPr="00E11C4C" w:rsidRDefault="00871914" w:rsidP="00482757">
      <w:pPr>
        <w:spacing w:line="560" w:lineRule="exact"/>
        <w:ind w:rightChars="700" w:right="2100" w:firstLine="482"/>
        <w:rPr>
          <w:rFonts w:ascii="仿宋" w:eastAsia="仿宋" w:hAnsi="仿宋"/>
          <w:b/>
          <w:bCs/>
          <w:sz w:val="24"/>
          <w:szCs w:val="24"/>
        </w:rPr>
      </w:pPr>
      <w:r>
        <w:rPr>
          <w:rFonts w:ascii="仿宋" w:eastAsia="仿宋" w:hAnsi="仿宋"/>
          <w:b/>
          <w:bCs/>
          <w:sz w:val="24"/>
          <w:szCs w:val="24"/>
        </w:rPr>
        <w:lastRenderedPageBreak/>
        <w:t>7</w:t>
      </w:r>
      <w:r w:rsidR="00E11C4C" w:rsidRPr="00E11C4C">
        <w:rPr>
          <w:rFonts w:ascii="仿宋" w:eastAsia="仿宋" w:hAnsi="仿宋"/>
          <w:b/>
          <w:bCs/>
          <w:sz w:val="24"/>
          <w:szCs w:val="24"/>
        </w:rPr>
        <w:t>.</w:t>
      </w:r>
      <w:r w:rsidR="00E11C4C" w:rsidRPr="00E11C4C">
        <w:rPr>
          <w:rFonts w:ascii="仿宋" w:eastAsia="仿宋" w:hAnsi="仿宋" w:hint="eastAsia"/>
          <w:b/>
          <w:bCs/>
          <w:sz w:val="24"/>
          <w:szCs w:val="24"/>
        </w:rPr>
        <w:t>“三会两制一课”制度落实工作</w:t>
      </w:r>
    </w:p>
    <w:p w14:paraId="3A490191" w14:textId="77777777" w:rsidR="00E11C4C" w:rsidRPr="00E11C4C" w:rsidRDefault="00E11C4C" w:rsidP="00482757">
      <w:pPr>
        <w:spacing w:line="560" w:lineRule="exact"/>
        <w:ind w:rightChars="700" w:right="2100" w:firstLine="480"/>
        <w:rPr>
          <w:rFonts w:ascii="仿宋" w:eastAsia="仿宋" w:hAnsi="仿宋"/>
          <w:sz w:val="24"/>
          <w:szCs w:val="24"/>
        </w:rPr>
      </w:pPr>
    </w:p>
    <w:p w14:paraId="755D7423" w14:textId="7EC2FD20" w:rsidR="0074036E" w:rsidRDefault="0074036E" w:rsidP="00482757">
      <w:pPr>
        <w:spacing w:line="560" w:lineRule="exact"/>
        <w:ind w:rightChars="700" w:right="2100" w:firstLine="560"/>
        <w:rPr>
          <w:rFonts w:ascii="黑体" w:eastAsia="黑体" w:hAnsi="黑体"/>
          <w:sz w:val="28"/>
          <w:szCs w:val="28"/>
        </w:rPr>
      </w:pPr>
      <w:r w:rsidRPr="00B0085D">
        <w:rPr>
          <w:rFonts w:ascii="黑体" w:eastAsia="黑体" w:hAnsi="黑体" w:hint="eastAsia"/>
          <w:sz w:val="28"/>
          <w:szCs w:val="28"/>
        </w:rPr>
        <w:t>三、宣传工作</w:t>
      </w:r>
    </w:p>
    <w:p w14:paraId="1975A88B" w14:textId="49CD7C03" w:rsidR="00E11C4C" w:rsidRDefault="00E11C4C" w:rsidP="00482757">
      <w:pPr>
        <w:spacing w:line="560" w:lineRule="exact"/>
        <w:ind w:rightChars="700" w:right="2100" w:firstLine="482"/>
        <w:rPr>
          <w:rFonts w:ascii="仿宋" w:eastAsia="仿宋" w:hAnsi="仿宋"/>
          <w:b/>
          <w:bCs/>
          <w:sz w:val="24"/>
          <w:szCs w:val="24"/>
        </w:rPr>
      </w:pPr>
      <w:r w:rsidRPr="00E11C4C">
        <w:rPr>
          <w:rFonts w:ascii="仿宋" w:eastAsia="仿宋" w:hAnsi="仿宋" w:hint="eastAsia"/>
          <w:b/>
          <w:bCs/>
          <w:sz w:val="24"/>
          <w:szCs w:val="24"/>
        </w:rPr>
        <w:t>1</w:t>
      </w:r>
      <w:r w:rsidRPr="00E11C4C">
        <w:rPr>
          <w:rFonts w:ascii="仿宋" w:eastAsia="仿宋" w:hAnsi="仿宋"/>
          <w:b/>
          <w:bCs/>
          <w:sz w:val="24"/>
          <w:szCs w:val="24"/>
        </w:rPr>
        <w:t>.</w:t>
      </w:r>
      <w:r w:rsidRPr="00E11C4C">
        <w:rPr>
          <w:rFonts w:ascii="仿宋" w:eastAsia="仿宋" w:hAnsi="仿宋" w:hint="eastAsia"/>
          <w:b/>
          <w:bCs/>
          <w:sz w:val="24"/>
          <w:szCs w:val="24"/>
        </w:rPr>
        <w:t>院校新媒体平台宣传贡献情况</w:t>
      </w:r>
    </w:p>
    <w:p w14:paraId="37D777B1" w14:textId="601782C9" w:rsidR="002C7ECC" w:rsidRDefault="002C7ECC" w:rsidP="00482757">
      <w:pPr>
        <w:spacing w:line="560" w:lineRule="exact"/>
        <w:ind w:rightChars="700" w:right="2100" w:firstLine="480"/>
        <w:rPr>
          <w:rFonts w:ascii="仿宋" w:eastAsia="仿宋" w:hAnsi="仿宋"/>
          <w:sz w:val="24"/>
          <w:szCs w:val="24"/>
        </w:rPr>
      </w:pPr>
    </w:p>
    <w:p w14:paraId="01014FC9" w14:textId="7FE330A1" w:rsidR="002C7ECC" w:rsidRPr="002C7ECC" w:rsidRDefault="002C7ECC" w:rsidP="00482757">
      <w:pPr>
        <w:spacing w:line="560" w:lineRule="exact"/>
        <w:ind w:rightChars="700" w:right="2100" w:firstLine="482"/>
        <w:rPr>
          <w:rFonts w:ascii="仿宋" w:eastAsia="仿宋" w:hAnsi="仿宋"/>
          <w:b/>
          <w:bCs/>
          <w:sz w:val="24"/>
          <w:szCs w:val="24"/>
        </w:rPr>
      </w:pPr>
      <w:r w:rsidRPr="002C7ECC">
        <w:rPr>
          <w:rFonts w:ascii="仿宋" w:eastAsia="仿宋" w:hAnsi="仿宋" w:hint="eastAsia"/>
          <w:b/>
          <w:bCs/>
          <w:sz w:val="24"/>
          <w:szCs w:val="24"/>
        </w:rPr>
        <w:t>2</w:t>
      </w:r>
      <w:r w:rsidRPr="002C7ECC">
        <w:rPr>
          <w:rFonts w:ascii="仿宋" w:eastAsia="仿宋" w:hAnsi="仿宋"/>
          <w:b/>
          <w:bCs/>
          <w:sz w:val="24"/>
          <w:szCs w:val="24"/>
        </w:rPr>
        <w:t>.</w:t>
      </w:r>
      <w:r w:rsidRPr="002C7ECC">
        <w:rPr>
          <w:rFonts w:ascii="仿宋" w:eastAsia="仿宋" w:hAnsi="仿宋" w:hint="eastAsia"/>
          <w:b/>
          <w:bCs/>
          <w:sz w:val="24"/>
          <w:szCs w:val="24"/>
        </w:rPr>
        <w:t>团支部新媒体平台宣传情况</w:t>
      </w:r>
    </w:p>
    <w:p w14:paraId="578350E3" w14:textId="11358AE6" w:rsidR="002C7ECC" w:rsidRDefault="002C7ECC" w:rsidP="00482757">
      <w:pPr>
        <w:spacing w:line="560" w:lineRule="exact"/>
        <w:ind w:rightChars="700" w:right="2100" w:firstLine="480"/>
        <w:rPr>
          <w:rFonts w:ascii="仿宋" w:eastAsia="仿宋" w:hAnsi="仿宋"/>
          <w:sz w:val="24"/>
          <w:szCs w:val="24"/>
        </w:rPr>
      </w:pPr>
    </w:p>
    <w:p w14:paraId="4E1E4922" w14:textId="33A21091" w:rsidR="002C7ECC" w:rsidRPr="002C7ECC" w:rsidRDefault="002C7ECC" w:rsidP="00482757">
      <w:pPr>
        <w:spacing w:line="560" w:lineRule="exact"/>
        <w:ind w:rightChars="700" w:right="2100" w:firstLine="560"/>
        <w:rPr>
          <w:rFonts w:ascii="黑体" w:eastAsia="黑体" w:hAnsi="黑体"/>
          <w:sz w:val="28"/>
          <w:szCs w:val="28"/>
        </w:rPr>
      </w:pPr>
      <w:r w:rsidRPr="002C7ECC">
        <w:rPr>
          <w:rFonts w:ascii="黑体" w:eastAsia="黑体" w:hAnsi="黑体" w:hint="eastAsia"/>
          <w:sz w:val="28"/>
          <w:szCs w:val="28"/>
        </w:rPr>
        <w:t>四、第二课堂工作</w:t>
      </w:r>
    </w:p>
    <w:p w14:paraId="6B62694F" w14:textId="1FC667C6" w:rsidR="002C7ECC" w:rsidRPr="002C7ECC" w:rsidRDefault="002C7ECC" w:rsidP="00482757">
      <w:pPr>
        <w:spacing w:line="560" w:lineRule="exact"/>
        <w:ind w:rightChars="700" w:right="2100" w:firstLine="482"/>
        <w:rPr>
          <w:rFonts w:ascii="仿宋" w:eastAsia="仿宋" w:hAnsi="仿宋"/>
          <w:b/>
          <w:bCs/>
          <w:sz w:val="24"/>
          <w:szCs w:val="24"/>
        </w:rPr>
      </w:pPr>
      <w:r w:rsidRPr="002C7ECC">
        <w:rPr>
          <w:rFonts w:ascii="仿宋" w:eastAsia="仿宋" w:hAnsi="仿宋" w:hint="eastAsia"/>
          <w:b/>
          <w:bCs/>
          <w:sz w:val="24"/>
          <w:szCs w:val="24"/>
        </w:rPr>
        <w:t>1</w:t>
      </w:r>
      <w:r w:rsidRPr="002C7ECC">
        <w:rPr>
          <w:rFonts w:ascii="仿宋" w:eastAsia="仿宋" w:hAnsi="仿宋"/>
          <w:b/>
          <w:bCs/>
          <w:sz w:val="24"/>
          <w:szCs w:val="24"/>
        </w:rPr>
        <w:t>.</w:t>
      </w:r>
      <w:r w:rsidRPr="002C7ECC">
        <w:rPr>
          <w:rFonts w:ascii="仿宋" w:eastAsia="仿宋" w:hAnsi="仿宋" w:hint="eastAsia"/>
          <w:b/>
          <w:bCs/>
          <w:sz w:val="24"/>
          <w:szCs w:val="24"/>
        </w:rPr>
        <w:t>团支部第二课堂工作开展情况</w:t>
      </w:r>
    </w:p>
    <w:p w14:paraId="066923A8" w14:textId="77777777" w:rsidR="002C7ECC" w:rsidRDefault="002C7ECC" w:rsidP="00482757">
      <w:pPr>
        <w:spacing w:line="560" w:lineRule="exact"/>
        <w:ind w:rightChars="700" w:right="2100" w:firstLine="480"/>
        <w:rPr>
          <w:rFonts w:ascii="仿宋" w:eastAsia="仿宋" w:hAnsi="仿宋"/>
          <w:sz w:val="24"/>
          <w:szCs w:val="24"/>
        </w:rPr>
      </w:pPr>
    </w:p>
    <w:p w14:paraId="6B907431" w14:textId="5D0A3670" w:rsidR="002C7ECC" w:rsidRPr="002C7ECC" w:rsidRDefault="002C7ECC" w:rsidP="00482757">
      <w:pPr>
        <w:spacing w:line="560" w:lineRule="exact"/>
        <w:ind w:rightChars="700" w:right="2100" w:firstLine="482"/>
        <w:rPr>
          <w:rFonts w:ascii="仿宋" w:eastAsia="仿宋" w:hAnsi="仿宋"/>
          <w:b/>
          <w:bCs/>
          <w:sz w:val="24"/>
          <w:szCs w:val="24"/>
        </w:rPr>
      </w:pPr>
      <w:r w:rsidRPr="002C7ECC">
        <w:rPr>
          <w:rFonts w:ascii="仿宋" w:eastAsia="仿宋" w:hAnsi="仿宋" w:hint="eastAsia"/>
          <w:b/>
          <w:bCs/>
          <w:sz w:val="24"/>
          <w:szCs w:val="24"/>
        </w:rPr>
        <w:t>2</w:t>
      </w:r>
      <w:r w:rsidRPr="002C7ECC">
        <w:rPr>
          <w:rFonts w:ascii="仿宋" w:eastAsia="仿宋" w:hAnsi="仿宋"/>
          <w:b/>
          <w:bCs/>
          <w:sz w:val="24"/>
          <w:szCs w:val="24"/>
        </w:rPr>
        <w:t>.</w:t>
      </w:r>
      <w:r w:rsidRPr="002C7ECC">
        <w:rPr>
          <w:rFonts w:ascii="仿宋" w:eastAsia="仿宋" w:hAnsi="仿宋" w:hint="eastAsia"/>
          <w:b/>
          <w:bCs/>
          <w:sz w:val="24"/>
          <w:szCs w:val="24"/>
        </w:rPr>
        <w:t>团支部第二课堂工作引导情况</w:t>
      </w:r>
    </w:p>
    <w:p w14:paraId="0DB6D80E" w14:textId="77777777" w:rsidR="002C7ECC" w:rsidRPr="002C7ECC" w:rsidRDefault="002C7ECC" w:rsidP="00482757">
      <w:pPr>
        <w:spacing w:line="560" w:lineRule="exact"/>
        <w:ind w:rightChars="700" w:right="2100" w:firstLine="480"/>
        <w:rPr>
          <w:rFonts w:ascii="仿宋" w:eastAsia="仿宋" w:hAnsi="仿宋"/>
          <w:sz w:val="24"/>
          <w:szCs w:val="24"/>
        </w:rPr>
      </w:pPr>
    </w:p>
    <w:p w14:paraId="6CE7AEC9" w14:textId="6BD7532E" w:rsidR="0074036E" w:rsidRDefault="002C7ECC" w:rsidP="00482757">
      <w:pPr>
        <w:spacing w:line="560" w:lineRule="exact"/>
        <w:ind w:rightChars="700" w:right="2100" w:firstLine="560"/>
        <w:rPr>
          <w:rFonts w:ascii="黑体" w:eastAsia="黑体" w:hAnsi="黑体"/>
          <w:sz w:val="28"/>
          <w:szCs w:val="28"/>
        </w:rPr>
      </w:pPr>
      <w:r>
        <w:rPr>
          <w:rFonts w:ascii="黑体" w:eastAsia="黑体" w:hAnsi="黑体" w:hint="eastAsia"/>
          <w:sz w:val="28"/>
          <w:szCs w:val="28"/>
        </w:rPr>
        <w:t>五</w:t>
      </w:r>
      <w:r w:rsidR="0074036E" w:rsidRPr="00B0085D">
        <w:rPr>
          <w:rFonts w:ascii="黑体" w:eastAsia="黑体" w:hAnsi="黑体" w:hint="eastAsia"/>
          <w:sz w:val="28"/>
          <w:szCs w:val="28"/>
        </w:rPr>
        <w:t>、加分项</w:t>
      </w:r>
    </w:p>
    <w:p w14:paraId="3E9F0C83" w14:textId="144662DC" w:rsidR="002C7ECC" w:rsidRDefault="002C7ECC" w:rsidP="00482757">
      <w:pPr>
        <w:spacing w:line="560" w:lineRule="exact"/>
        <w:ind w:rightChars="700" w:right="2100" w:firstLine="482"/>
        <w:rPr>
          <w:rFonts w:ascii="仿宋" w:eastAsia="仿宋" w:hAnsi="仿宋"/>
          <w:b/>
          <w:bCs/>
          <w:sz w:val="24"/>
          <w:szCs w:val="24"/>
        </w:rPr>
      </w:pPr>
      <w:r w:rsidRPr="00074BC7">
        <w:rPr>
          <w:rFonts w:ascii="仿宋" w:eastAsia="仿宋" w:hAnsi="仿宋" w:hint="eastAsia"/>
          <w:b/>
          <w:bCs/>
          <w:sz w:val="24"/>
          <w:szCs w:val="24"/>
        </w:rPr>
        <w:t>1</w:t>
      </w:r>
      <w:r w:rsidRPr="00074BC7">
        <w:rPr>
          <w:rFonts w:ascii="仿宋" w:eastAsia="仿宋" w:hAnsi="仿宋"/>
          <w:b/>
          <w:bCs/>
          <w:sz w:val="24"/>
          <w:szCs w:val="24"/>
        </w:rPr>
        <w:t>.</w:t>
      </w:r>
      <w:r w:rsidR="00074BC7" w:rsidRPr="00074BC7">
        <w:rPr>
          <w:rFonts w:ascii="仿宋" w:eastAsia="仿宋" w:hAnsi="仿宋" w:hint="eastAsia"/>
          <w:b/>
          <w:bCs/>
          <w:sz w:val="24"/>
          <w:szCs w:val="24"/>
        </w:rPr>
        <w:t>团支部获奖情况</w:t>
      </w:r>
    </w:p>
    <w:p w14:paraId="6B4B3B81" w14:textId="4036BCCC" w:rsidR="00074BC7" w:rsidRDefault="00074BC7" w:rsidP="00482757">
      <w:pPr>
        <w:spacing w:line="560" w:lineRule="exact"/>
        <w:ind w:rightChars="700" w:right="2100" w:firstLine="480"/>
        <w:rPr>
          <w:rFonts w:ascii="仿宋" w:eastAsia="仿宋" w:hAnsi="仿宋"/>
          <w:sz w:val="24"/>
          <w:szCs w:val="24"/>
        </w:rPr>
      </w:pPr>
    </w:p>
    <w:p w14:paraId="0EF5BE8C" w14:textId="33A17BA9" w:rsidR="00074BC7" w:rsidRPr="00074BC7" w:rsidRDefault="00074BC7" w:rsidP="00482757">
      <w:pPr>
        <w:spacing w:line="560" w:lineRule="exact"/>
        <w:ind w:rightChars="700" w:right="2100" w:firstLine="482"/>
        <w:rPr>
          <w:rFonts w:ascii="仿宋" w:eastAsia="仿宋" w:hAnsi="仿宋"/>
          <w:b/>
          <w:bCs/>
          <w:sz w:val="24"/>
          <w:szCs w:val="24"/>
        </w:rPr>
      </w:pPr>
      <w:r>
        <w:rPr>
          <w:rFonts w:ascii="仿宋" w:eastAsia="仿宋" w:hAnsi="仿宋" w:hint="eastAsia"/>
          <w:b/>
          <w:bCs/>
          <w:sz w:val="24"/>
          <w:szCs w:val="24"/>
        </w:rPr>
        <w:t>2</w:t>
      </w:r>
      <w:r>
        <w:rPr>
          <w:rFonts w:ascii="仿宋" w:eastAsia="仿宋" w:hAnsi="仿宋"/>
          <w:b/>
          <w:bCs/>
          <w:sz w:val="24"/>
          <w:szCs w:val="24"/>
        </w:rPr>
        <w:t>.</w:t>
      </w:r>
      <w:r w:rsidRPr="00074BC7">
        <w:rPr>
          <w:rFonts w:ascii="仿宋" w:eastAsia="仿宋" w:hAnsi="仿宋" w:hint="eastAsia"/>
          <w:b/>
          <w:bCs/>
          <w:sz w:val="24"/>
          <w:szCs w:val="24"/>
        </w:rPr>
        <w:t>团支部获得校级以上宣传报道</w:t>
      </w:r>
    </w:p>
    <w:p w14:paraId="23F5FF0C" w14:textId="5511DA5C" w:rsidR="00074BC7" w:rsidRDefault="00074BC7" w:rsidP="00482757">
      <w:pPr>
        <w:spacing w:line="560" w:lineRule="exact"/>
        <w:ind w:rightChars="700" w:right="2100" w:firstLine="480"/>
        <w:rPr>
          <w:rFonts w:ascii="仿宋" w:eastAsia="仿宋" w:hAnsi="仿宋"/>
          <w:sz w:val="24"/>
          <w:szCs w:val="24"/>
        </w:rPr>
      </w:pPr>
    </w:p>
    <w:p w14:paraId="28F2DEB4" w14:textId="0A0741DD" w:rsidR="00074BC7" w:rsidRPr="00074BC7" w:rsidRDefault="00074BC7" w:rsidP="00482757">
      <w:pPr>
        <w:spacing w:line="560" w:lineRule="exact"/>
        <w:ind w:rightChars="700" w:right="2100" w:firstLine="482"/>
        <w:rPr>
          <w:rFonts w:ascii="仿宋" w:eastAsia="仿宋" w:hAnsi="仿宋"/>
          <w:b/>
          <w:bCs/>
          <w:sz w:val="24"/>
          <w:szCs w:val="24"/>
        </w:rPr>
      </w:pPr>
      <w:r w:rsidRPr="00074BC7">
        <w:rPr>
          <w:rFonts w:ascii="仿宋" w:eastAsia="仿宋" w:hAnsi="仿宋" w:hint="eastAsia"/>
          <w:b/>
          <w:bCs/>
          <w:sz w:val="24"/>
          <w:szCs w:val="24"/>
        </w:rPr>
        <w:t>3</w:t>
      </w:r>
      <w:r w:rsidRPr="00074BC7">
        <w:rPr>
          <w:rFonts w:ascii="仿宋" w:eastAsia="仿宋" w:hAnsi="仿宋"/>
          <w:b/>
          <w:bCs/>
          <w:sz w:val="24"/>
          <w:szCs w:val="24"/>
        </w:rPr>
        <w:t>.</w:t>
      </w:r>
      <w:r w:rsidRPr="00074BC7">
        <w:rPr>
          <w:rFonts w:ascii="仿宋" w:eastAsia="仿宋" w:hAnsi="仿宋" w:hint="eastAsia"/>
          <w:b/>
          <w:bCs/>
          <w:sz w:val="24"/>
          <w:szCs w:val="24"/>
        </w:rPr>
        <w:t>“最美团支书”参选情况</w:t>
      </w:r>
    </w:p>
    <w:p w14:paraId="537682D7" w14:textId="04865DDB" w:rsidR="00074BC7" w:rsidRDefault="00074BC7" w:rsidP="00482757">
      <w:pPr>
        <w:spacing w:line="560" w:lineRule="exact"/>
        <w:ind w:rightChars="700" w:right="2100" w:firstLine="480"/>
        <w:rPr>
          <w:rFonts w:ascii="仿宋" w:eastAsia="仿宋" w:hAnsi="仿宋"/>
          <w:sz w:val="24"/>
          <w:szCs w:val="24"/>
        </w:rPr>
      </w:pPr>
    </w:p>
    <w:p w14:paraId="31CB55AE" w14:textId="3AE0A032" w:rsidR="00074BC7" w:rsidRDefault="00074BC7" w:rsidP="00482757">
      <w:pPr>
        <w:spacing w:line="560" w:lineRule="exact"/>
        <w:ind w:rightChars="700" w:right="2100" w:firstLine="482"/>
        <w:rPr>
          <w:rFonts w:ascii="仿宋" w:eastAsia="仿宋" w:hAnsi="仿宋"/>
          <w:b/>
          <w:bCs/>
          <w:sz w:val="24"/>
          <w:szCs w:val="24"/>
        </w:rPr>
      </w:pPr>
      <w:r w:rsidRPr="00074BC7">
        <w:rPr>
          <w:rFonts w:ascii="仿宋" w:eastAsia="仿宋" w:hAnsi="仿宋" w:hint="eastAsia"/>
          <w:b/>
          <w:bCs/>
          <w:sz w:val="24"/>
          <w:szCs w:val="24"/>
        </w:rPr>
        <w:t>4</w:t>
      </w:r>
      <w:r w:rsidRPr="00074BC7">
        <w:rPr>
          <w:rFonts w:ascii="仿宋" w:eastAsia="仿宋" w:hAnsi="仿宋"/>
          <w:b/>
          <w:bCs/>
          <w:sz w:val="24"/>
          <w:szCs w:val="24"/>
        </w:rPr>
        <w:t>.</w:t>
      </w:r>
      <w:proofErr w:type="gramStart"/>
      <w:r w:rsidRPr="00074BC7">
        <w:rPr>
          <w:rFonts w:ascii="仿宋" w:eastAsia="仿宋" w:hAnsi="仿宋" w:hint="eastAsia"/>
          <w:b/>
          <w:bCs/>
          <w:sz w:val="24"/>
          <w:szCs w:val="24"/>
        </w:rPr>
        <w:t>团支部团学先进个人</w:t>
      </w:r>
      <w:proofErr w:type="gramEnd"/>
      <w:r w:rsidRPr="00074BC7">
        <w:rPr>
          <w:rFonts w:ascii="仿宋" w:eastAsia="仿宋" w:hAnsi="仿宋" w:hint="eastAsia"/>
          <w:b/>
          <w:bCs/>
          <w:sz w:val="24"/>
          <w:szCs w:val="24"/>
        </w:rPr>
        <w:t>获奖情况</w:t>
      </w:r>
    </w:p>
    <w:p w14:paraId="566E6D70" w14:textId="65694245" w:rsidR="004939A5" w:rsidRDefault="004939A5" w:rsidP="00482757">
      <w:pPr>
        <w:spacing w:line="560" w:lineRule="exact"/>
        <w:ind w:rightChars="700" w:right="2100" w:firstLine="482"/>
        <w:rPr>
          <w:rFonts w:ascii="仿宋" w:eastAsia="仿宋" w:hAnsi="仿宋"/>
          <w:b/>
          <w:bCs/>
          <w:sz w:val="24"/>
          <w:szCs w:val="24"/>
        </w:rPr>
      </w:pPr>
    </w:p>
    <w:p w14:paraId="66B735C0" w14:textId="79F7F772" w:rsidR="0014328A" w:rsidRPr="004939A5" w:rsidRDefault="0014328A" w:rsidP="00482757">
      <w:pPr>
        <w:widowControl/>
        <w:spacing w:line="240" w:lineRule="auto"/>
        <w:ind w:firstLine="480"/>
        <w:rPr>
          <w:rFonts w:ascii="仿宋" w:eastAsia="仿宋" w:hAnsi="仿宋"/>
          <w:sz w:val="24"/>
          <w:szCs w:val="24"/>
        </w:rPr>
      </w:pPr>
    </w:p>
    <w:sectPr w:rsidR="0014328A" w:rsidRPr="004939A5" w:rsidSect="0074036E">
      <w:pgSz w:w="11906" w:h="16838"/>
      <w:pgMar w:top="1440" w:right="1797" w:bottom="1440" w:left="1797" w:header="851" w:footer="992" w:gutter="0"/>
      <w:pgNumType w:start="1"/>
      <w:cols w:space="425"/>
      <w:docGrid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7CB90" w14:textId="77777777" w:rsidR="0095637D" w:rsidRDefault="0095637D">
      <w:pPr>
        <w:spacing w:line="240" w:lineRule="auto"/>
        <w:ind w:firstLine="600"/>
      </w:pPr>
      <w:r>
        <w:separator/>
      </w:r>
    </w:p>
  </w:endnote>
  <w:endnote w:type="continuationSeparator" w:id="0">
    <w:p w14:paraId="4DCCFBA7" w14:textId="77777777" w:rsidR="0095637D" w:rsidRDefault="0095637D">
      <w:pPr>
        <w:spacing w:line="240" w:lineRule="auto"/>
        <w:ind w:firstLine="60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方正仿宋_GBK"/>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2D006" w14:textId="77777777" w:rsidR="000651C5" w:rsidRDefault="000651C5">
    <w:pPr>
      <w:pStyle w:val="a9"/>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04129" w14:textId="77777777" w:rsidR="00297E70" w:rsidRDefault="00297E70">
    <w:pPr>
      <w:pStyle w:val="a9"/>
      <w:ind w:firstLineChars="11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9646A" w14:textId="77777777" w:rsidR="000651C5" w:rsidRDefault="000651C5">
    <w:pPr>
      <w:pStyle w:val="a9"/>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AFCB0" w14:textId="77777777" w:rsidR="0095637D" w:rsidRDefault="0095637D">
      <w:pPr>
        <w:spacing w:line="240" w:lineRule="auto"/>
        <w:ind w:firstLine="600"/>
      </w:pPr>
      <w:r>
        <w:separator/>
      </w:r>
    </w:p>
  </w:footnote>
  <w:footnote w:type="continuationSeparator" w:id="0">
    <w:p w14:paraId="237DF6B9" w14:textId="77777777" w:rsidR="0095637D" w:rsidRDefault="0095637D">
      <w:pPr>
        <w:spacing w:line="240" w:lineRule="auto"/>
        <w:ind w:firstLine="60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9D6F8" w14:textId="77777777" w:rsidR="000651C5" w:rsidRDefault="000651C5">
    <w:pPr>
      <w:pStyle w:val="ab"/>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F9104" w14:textId="77777777" w:rsidR="00297E70" w:rsidRDefault="00297E70">
    <w:pPr>
      <w:pStyle w:val="ab"/>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670665" w14:textId="77777777" w:rsidR="000651C5" w:rsidRDefault="000651C5">
    <w:pPr>
      <w:pStyle w:val="ab"/>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bordersDoNotSurroundHeader/>
  <w:bordersDoNotSurroundFooter/>
  <w:proofState w:spelling="clean" w:grammar="clean"/>
  <w:defaultTabStop w:val="420"/>
  <w:drawingGridHorizontalSpacing w:val="150"/>
  <w:drawingGridVerticalSpacing w:val="204"/>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37C"/>
    <w:rsid w:val="000023DB"/>
    <w:rsid w:val="00015386"/>
    <w:rsid w:val="00021077"/>
    <w:rsid w:val="000329D1"/>
    <w:rsid w:val="00032EAE"/>
    <w:rsid w:val="00033D61"/>
    <w:rsid w:val="00036667"/>
    <w:rsid w:val="00050BA1"/>
    <w:rsid w:val="00063887"/>
    <w:rsid w:val="000651C5"/>
    <w:rsid w:val="0007473D"/>
    <w:rsid w:val="00074BC7"/>
    <w:rsid w:val="0008188F"/>
    <w:rsid w:val="000A4B30"/>
    <w:rsid w:val="000B17AA"/>
    <w:rsid w:val="000B23EF"/>
    <w:rsid w:val="000C4A97"/>
    <w:rsid w:val="000C6C57"/>
    <w:rsid w:val="000C7CC7"/>
    <w:rsid w:val="000D194D"/>
    <w:rsid w:val="000D7028"/>
    <w:rsid w:val="000E17AF"/>
    <w:rsid w:val="000E4442"/>
    <w:rsid w:val="00112369"/>
    <w:rsid w:val="001135D8"/>
    <w:rsid w:val="001149F0"/>
    <w:rsid w:val="001250F0"/>
    <w:rsid w:val="00126945"/>
    <w:rsid w:val="00135ECF"/>
    <w:rsid w:val="0013601A"/>
    <w:rsid w:val="00136C61"/>
    <w:rsid w:val="0014328A"/>
    <w:rsid w:val="00173132"/>
    <w:rsid w:val="001734AD"/>
    <w:rsid w:val="00173CC1"/>
    <w:rsid w:val="00174030"/>
    <w:rsid w:val="0017620A"/>
    <w:rsid w:val="00176984"/>
    <w:rsid w:val="001931D6"/>
    <w:rsid w:val="001B09D9"/>
    <w:rsid w:val="001B25A7"/>
    <w:rsid w:val="001C6D21"/>
    <w:rsid w:val="001C7F35"/>
    <w:rsid w:val="001D096E"/>
    <w:rsid w:val="001F0576"/>
    <w:rsid w:val="001F1BBC"/>
    <w:rsid w:val="001F512B"/>
    <w:rsid w:val="001F69DA"/>
    <w:rsid w:val="0020079C"/>
    <w:rsid w:val="00201DF7"/>
    <w:rsid w:val="00215D9E"/>
    <w:rsid w:val="002355CE"/>
    <w:rsid w:val="002430DF"/>
    <w:rsid w:val="002469AC"/>
    <w:rsid w:val="00275BBF"/>
    <w:rsid w:val="00281762"/>
    <w:rsid w:val="00282C08"/>
    <w:rsid w:val="0029725E"/>
    <w:rsid w:val="00297E70"/>
    <w:rsid w:val="002A3FAF"/>
    <w:rsid w:val="002B05A7"/>
    <w:rsid w:val="002B46B6"/>
    <w:rsid w:val="002C1F8C"/>
    <w:rsid w:val="002C4F92"/>
    <w:rsid w:val="002C7ECC"/>
    <w:rsid w:val="002D14FB"/>
    <w:rsid w:val="002E2904"/>
    <w:rsid w:val="002F0150"/>
    <w:rsid w:val="002F51CB"/>
    <w:rsid w:val="00303F10"/>
    <w:rsid w:val="00304AEE"/>
    <w:rsid w:val="00323818"/>
    <w:rsid w:val="00324854"/>
    <w:rsid w:val="00324EB2"/>
    <w:rsid w:val="0033651B"/>
    <w:rsid w:val="00336726"/>
    <w:rsid w:val="0036226F"/>
    <w:rsid w:val="00367092"/>
    <w:rsid w:val="003914FA"/>
    <w:rsid w:val="00393470"/>
    <w:rsid w:val="00393E43"/>
    <w:rsid w:val="0039641F"/>
    <w:rsid w:val="003A4936"/>
    <w:rsid w:val="003A7A9C"/>
    <w:rsid w:val="003B51B1"/>
    <w:rsid w:val="003D0944"/>
    <w:rsid w:val="003F3ACA"/>
    <w:rsid w:val="004010BE"/>
    <w:rsid w:val="0040370A"/>
    <w:rsid w:val="0044291E"/>
    <w:rsid w:val="00443F30"/>
    <w:rsid w:val="00450CAD"/>
    <w:rsid w:val="00464FE1"/>
    <w:rsid w:val="00466B41"/>
    <w:rsid w:val="00477826"/>
    <w:rsid w:val="00482757"/>
    <w:rsid w:val="0048294B"/>
    <w:rsid w:val="004939A5"/>
    <w:rsid w:val="004A1C34"/>
    <w:rsid w:val="004A4F2C"/>
    <w:rsid w:val="004A7E29"/>
    <w:rsid w:val="004B4F51"/>
    <w:rsid w:val="004C07B9"/>
    <w:rsid w:val="004C0F81"/>
    <w:rsid w:val="004C37CE"/>
    <w:rsid w:val="004C5865"/>
    <w:rsid w:val="004C7147"/>
    <w:rsid w:val="004D02C9"/>
    <w:rsid w:val="004D1FD1"/>
    <w:rsid w:val="004D74CE"/>
    <w:rsid w:val="00500893"/>
    <w:rsid w:val="005158CE"/>
    <w:rsid w:val="005167DE"/>
    <w:rsid w:val="00520AFA"/>
    <w:rsid w:val="00532E52"/>
    <w:rsid w:val="00535CED"/>
    <w:rsid w:val="0054302E"/>
    <w:rsid w:val="005531DD"/>
    <w:rsid w:val="00556FF9"/>
    <w:rsid w:val="00581BC0"/>
    <w:rsid w:val="005829BA"/>
    <w:rsid w:val="00596422"/>
    <w:rsid w:val="00596BC3"/>
    <w:rsid w:val="005A3ED7"/>
    <w:rsid w:val="005C2292"/>
    <w:rsid w:val="005F1B31"/>
    <w:rsid w:val="005F2CD3"/>
    <w:rsid w:val="00612CB4"/>
    <w:rsid w:val="00613D61"/>
    <w:rsid w:val="006153E4"/>
    <w:rsid w:val="00617B5C"/>
    <w:rsid w:val="00623C3A"/>
    <w:rsid w:val="00632310"/>
    <w:rsid w:val="006400D1"/>
    <w:rsid w:val="00644ADC"/>
    <w:rsid w:val="0066261C"/>
    <w:rsid w:val="006815B4"/>
    <w:rsid w:val="006825F0"/>
    <w:rsid w:val="006A0101"/>
    <w:rsid w:val="006A12D0"/>
    <w:rsid w:val="006A2C34"/>
    <w:rsid w:val="006C077A"/>
    <w:rsid w:val="006C0F1C"/>
    <w:rsid w:val="006C26E2"/>
    <w:rsid w:val="006D0051"/>
    <w:rsid w:val="006D72DA"/>
    <w:rsid w:val="006D75C2"/>
    <w:rsid w:val="006E181B"/>
    <w:rsid w:val="0070609B"/>
    <w:rsid w:val="00736891"/>
    <w:rsid w:val="0074036E"/>
    <w:rsid w:val="007464FB"/>
    <w:rsid w:val="0075518C"/>
    <w:rsid w:val="007622E3"/>
    <w:rsid w:val="00763749"/>
    <w:rsid w:val="00782B49"/>
    <w:rsid w:val="0078341B"/>
    <w:rsid w:val="0078428E"/>
    <w:rsid w:val="0078449E"/>
    <w:rsid w:val="00793301"/>
    <w:rsid w:val="007A2C00"/>
    <w:rsid w:val="007A6F16"/>
    <w:rsid w:val="007B2050"/>
    <w:rsid w:val="007C2032"/>
    <w:rsid w:val="007C2D3E"/>
    <w:rsid w:val="007C463F"/>
    <w:rsid w:val="007E68F5"/>
    <w:rsid w:val="007F6485"/>
    <w:rsid w:val="00811848"/>
    <w:rsid w:val="00814C2F"/>
    <w:rsid w:val="0082397D"/>
    <w:rsid w:val="00830117"/>
    <w:rsid w:val="00830401"/>
    <w:rsid w:val="00837116"/>
    <w:rsid w:val="00844EDE"/>
    <w:rsid w:val="00847793"/>
    <w:rsid w:val="00871914"/>
    <w:rsid w:val="00876E7C"/>
    <w:rsid w:val="00886560"/>
    <w:rsid w:val="00896433"/>
    <w:rsid w:val="008A1893"/>
    <w:rsid w:val="008A5927"/>
    <w:rsid w:val="008B02A0"/>
    <w:rsid w:val="008B5373"/>
    <w:rsid w:val="008C04CC"/>
    <w:rsid w:val="008C161E"/>
    <w:rsid w:val="008D3BE4"/>
    <w:rsid w:val="008D5E88"/>
    <w:rsid w:val="008D6C52"/>
    <w:rsid w:val="008E4D33"/>
    <w:rsid w:val="009019A2"/>
    <w:rsid w:val="00914EA7"/>
    <w:rsid w:val="009173DB"/>
    <w:rsid w:val="00920607"/>
    <w:rsid w:val="00923119"/>
    <w:rsid w:val="00930413"/>
    <w:rsid w:val="00933AA4"/>
    <w:rsid w:val="0093675B"/>
    <w:rsid w:val="0094130D"/>
    <w:rsid w:val="0094492E"/>
    <w:rsid w:val="009477E3"/>
    <w:rsid w:val="009509AE"/>
    <w:rsid w:val="00952B44"/>
    <w:rsid w:val="0095637D"/>
    <w:rsid w:val="00961F1A"/>
    <w:rsid w:val="00983ABF"/>
    <w:rsid w:val="00992264"/>
    <w:rsid w:val="00994AE3"/>
    <w:rsid w:val="009A0065"/>
    <w:rsid w:val="009A372B"/>
    <w:rsid w:val="009A4A70"/>
    <w:rsid w:val="009C659C"/>
    <w:rsid w:val="009C6773"/>
    <w:rsid w:val="009F5D39"/>
    <w:rsid w:val="00A00B9D"/>
    <w:rsid w:val="00A21EBE"/>
    <w:rsid w:val="00A22D37"/>
    <w:rsid w:val="00A254F2"/>
    <w:rsid w:val="00A31197"/>
    <w:rsid w:val="00A35B62"/>
    <w:rsid w:val="00A614BA"/>
    <w:rsid w:val="00A64060"/>
    <w:rsid w:val="00A707EA"/>
    <w:rsid w:val="00A8096B"/>
    <w:rsid w:val="00A8141B"/>
    <w:rsid w:val="00A8645C"/>
    <w:rsid w:val="00A87872"/>
    <w:rsid w:val="00A90607"/>
    <w:rsid w:val="00AA6B76"/>
    <w:rsid w:val="00AA774D"/>
    <w:rsid w:val="00AB3DDB"/>
    <w:rsid w:val="00AB4AA2"/>
    <w:rsid w:val="00AB4C72"/>
    <w:rsid w:val="00AB795C"/>
    <w:rsid w:val="00AC4AB7"/>
    <w:rsid w:val="00AD0C7E"/>
    <w:rsid w:val="00AE01C4"/>
    <w:rsid w:val="00B00313"/>
    <w:rsid w:val="00B0085D"/>
    <w:rsid w:val="00B16924"/>
    <w:rsid w:val="00B2311E"/>
    <w:rsid w:val="00B32516"/>
    <w:rsid w:val="00B42307"/>
    <w:rsid w:val="00B438D6"/>
    <w:rsid w:val="00B43C67"/>
    <w:rsid w:val="00B43F03"/>
    <w:rsid w:val="00B465F7"/>
    <w:rsid w:val="00B575EF"/>
    <w:rsid w:val="00B8025C"/>
    <w:rsid w:val="00B823C3"/>
    <w:rsid w:val="00B901DE"/>
    <w:rsid w:val="00BA0C8D"/>
    <w:rsid w:val="00BA2ACB"/>
    <w:rsid w:val="00BA5598"/>
    <w:rsid w:val="00BB560F"/>
    <w:rsid w:val="00BB674F"/>
    <w:rsid w:val="00BD1FE6"/>
    <w:rsid w:val="00BD3928"/>
    <w:rsid w:val="00BE0C2E"/>
    <w:rsid w:val="00BF48B2"/>
    <w:rsid w:val="00BF7393"/>
    <w:rsid w:val="00C00933"/>
    <w:rsid w:val="00C03B18"/>
    <w:rsid w:val="00C05BA2"/>
    <w:rsid w:val="00C15276"/>
    <w:rsid w:val="00C17A3A"/>
    <w:rsid w:val="00C30947"/>
    <w:rsid w:val="00C41F2A"/>
    <w:rsid w:val="00C45062"/>
    <w:rsid w:val="00C519DE"/>
    <w:rsid w:val="00C5324F"/>
    <w:rsid w:val="00C639E0"/>
    <w:rsid w:val="00C73598"/>
    <w:rsid w:val="00C80B89"/>
    <w:rsid w:val="00C86A6F"/>
    <w:rsid w:val="00C87997"/>
    <w:rsid w:val="00CA0D8B"/>
    <w:rsid w:val="00CA192A"/>
    <w:rsid w:val="00CA4661"/>
    <w:rsid w:val="00CA508A"/>
    <w:rsid w:val="00CA527C"/>
    <w:rsid w:val="00CC791A"/>
    <w:rsid w:val="00D062A6"/>
    <w:rsid w:val="00D23366"/>
    <w:rsid w:val="00D25B24"/>
    <w:rsid w:val="00D309C3"/>
    <w:rsid w:val="00D30D31"/>
    <w:rsid w:val="00D44D99"/>
    <w:rsid w:val="00D45EAC"/>
    <w:rsid w:val="00D579D2"/>
    <w:rsid w:val="00D6452A"/>
    <w:rsid w:val="00D74752"/>
    <w:rsid w:val="00D752F4"/>
    <w:rsid w:val="00D766F6"/>
    <w:rsid w:val="00D835B2"/>
    <w:rsid w:val="00D85445"/>
    <w:rsid w:val="00D955DE"/>
    <w:rsid w:val="00DA7386"/>
    <w:rsid w:val="00DB20B5"/>
    <w:rsid w:val="00DC0615"/>
    <w:rsid w:val="00DC3C85"/>
    <w:rsid w:val="00DD5790"/>
    <w:rsid w:val="00DD6E91"/>
    <w:rsid w:val="00DE19FB"/>
    <w:rsid w:val="00DE61A9"/>
    <w:rsid w:val="00DF02C6"/>
    <w:rsid w:val="00DF3224"/>
    <w:rsid w:val="00DF3F03"/>
    <w:rsid w:val="00DF53A0"/>
    <w:rsid w:val="00DF5E0A"/>
    <w:rsid w:val="00E05391"/>
    <w:rsid w:val="00E11C4C"/>
    <w:rsid w:val="00E154A6"/>
    <w:rsid w:val="00E31EC5"/>
    <w:rsid w:val="00E40029"/>
    <w:rsid w:val="00E461F9"/>
    <w:rsid w:val="00E61713"/>
    <w:rsid w:val="00E71E0A"/>
    <w:rsid w:val="00E753F4"/>
    <w:rsid w:val="00E80681"/>
    <w:rsid w:val="00E95C1C"/>
    <w:rsid w:val="00EA0EDB"/>
    <w:rsid w:val="00EB43B0"/>
    <w:rsid w:val="00EB5E53"/>
    <w:rsid w:val="00EC10CF"/>
    <w:rsid w:val="00EC550A"/>
    <w:rsid w:val="00EF237C"/>
    <w:rsid w:val="00EF39EC"/>
    <w:rsid w:val="00EF7BCB"/>
    <w:rsid w:val="00F0243D"/>
    <w:rsid w:val="00F03986"/>
    <w:rsid w:val="00F04BC9"/>
    <w:rsid w:val="00F0561E"/>
    <w:rsid w:val="00F1010F"/>
    <w:rsid w:val="00F37076"/>
    <w:rsid w:val="00F40D45"/>
    <w:rsid w:val="00F42061"/>
    <w:rsid w:val="00F50CB2"/>
    <w:rsid w:val="00F63184"/>
    <w:rsid w:val="00F74624"/>
    <w:rsid w:val="00F84237"/>
    <w:rsid w:val="00F86171"/>
    <w:rsid w:val="00F87A27"/>
    <w:rsid w:val="00F969A1"/>
    <w:rsid w:val="00FA2971"/>
    <w:rsid w:val="00FB0FE8"/>
    <w:rsid w:val="00FC3024"/>
    <w:rsid w:val="00FC38EA"/>
    <w:rsid w:val="00FD3BB9"/>
    <w:rsid w:val="00FD68FD"/>
    <w:rsid w:val="00FE323E"/>
    <w:rsid w:val="00FF68FF"/>
    <w:rsid w:val="03140BD7"/>
    <w:rsid w:val="10EF27B4"/>
    <w:rsid w:val="12136862"/>
    <w:rsid w:val="12CE6EE7"/>
    <w:rsid w:val="16B11B8A"/>
    <w:rsid w:val="337E7C26"/>
    <w:rsid w:val="3B213F50"/>
    <w:rsid w:val="41426045"/>
    <w:rsid w:val="56831A7C"/>
    <w:rsid w:val="5F8F2FA2"/>
    <w:rsid w:val="5FF96874"/>
    <w:rsid w:val="62A55090"/>
    <w:rsid w:val="797F1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E48D27"/>
  <w15:docId w15:val="{619A5177-7516-4030-988A-4622C12F8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4AEE"/>
    <w:pPr>
      <w:widowControl w:val="0"/>
      <w:spacing w:line="460" w:lineRule="exact"/>
      <w:ind w:firstLineChars="200" w:firstLine="200"/>
    </w:pPr>
    <w:rPr>
      <w:rFonts w:eastAsia="仿宋_GB2312"/>
      <w:kern w:val="2"/>
      <w:sz w:val="30"/>
      <w:szCs w:val="22"/>
    </w:rPr>
  </w:style>
  <w:style w:type="paragraph" w:styleId="1">
    <w:name w:val="heading 1"/>
    <w:basedOn w:val="a"/>
    <w:next w:val="a"/>
    <w:link w:val="10"/>
    <w:uiPriority w:val="9"/>
    <w:qFormat/>
    <w:pPr>
      <w:keepNext/>
      <w:keepLines/>
      <w:ind w:firstLineChars="0" w:firstLine="0"/>
      <w:outlineLvl w:val="0"/>
    </w:pPr>
    <w:rPr>
      <w:rFonts w:eastAsia="黑体"/>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pPr>
      <w:spacing w:line="240" w:lineRule="auto"/>
    </w:pPr>
    <w:rPr>
      <w:sz w:val="18"/>
      <w:szCs w:val="18"/>
    </w:rPr>
  </w:style>
  <w:style w:type="paragraph" w:styleId="a9">
    <w:name w:val="footer"/>
    <w:basedOn w:val="a"/>
    <w:link w:val="aa"/>
    <w:uiPriority w:val="99"/>
    <w:unhideWhenUsed/>
    <w:qFormat/>
    <w:pPr>
      <w:tabs>
        <w:tab w:val="center" w:pos="4153"/>
        <w:tab w:val="right" w:pos="8306"/>
      </w:tabs>
      <w:snapToGrid w:val="0"/>
    </w:pPr>
    <w:rPr>
      <w:sz w:val="18"/>
      <w:szCs w:val="18"/>
    </w:rPr>
  </w:style>
  <w:style w:type="paragraph" w:styleId="ab">
    <w:name w:val="header"/>
    <w:basedOn w:val="a"/>
    <w:link w:val="ac"/>
    <w:uiPriority w:val="99"/>
    <w:unhideWhenUsed/>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table" w:styleId="af">
    <w:name w:val="Table Grid"/>
    <w:basedOn w:val="a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qFormat/>
    <w:rPr>
      <w:sz w:val="21"/>
      <w:szCs w:val="21"/>
    </w:rPr>
  </w:style>
  <w:style w:type="character" w:customStyle="1" w:styleId="a6">
    <w:name w:val="日期 字符"/>
    <w:basedOn w:val="a0"/>
    <w:link w:val="a5"/>
    <w:uiPriority w:val="99"/>
    <w:semiHidden/>
    <w:qFormat/>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10">
    <w:name w:val="标题 1 字符"/>
    <w:basedOn w:val="a0"/>
    <w:link w:val="1"/>
    <w:uiPriority w:val="9"/>
    <w:qFormat/>
    <w:rPr>
      <w:rFonts w:eastAsia="黑体"/>
      <w:bCs/>
      <w:kern w:val="44"/>
      <w:sz w:val="32"/>
      <w:szCs w:val="44"/>
    </w:rPr>
  </w:style>
  <w:style w:type="character" w:customStyle="1" w:styleId="a4">
    <w:name w:val="批注文字 字符"/>
    <w:basedOn w:val="a0"/>
    <w:link w:val="a3"/>
    <w:uiPriority w:val="99"/>
    <w:semiHidden/>
    <w:qFormat/>
    <w:rPr>
      <w:rFonts w:eastAsia="仿宋_GB2312"/>
      <w:sz w:val="30"/>
    </w:rPr>
  </w:style>
  <w:style w:type="character" w:customStyle="1" w:styleId="ae">
    <w:name w:val="批注主题 字符"/>
    <w:basedOn w:val="a4"/>
    <w:link w:val="ad"/>
    <w:uiPriority w:val="99"/>
    <w:semiHidden/>
    <w:qFormat/>
    <w:rPr>
      <w:rFonts w:eastAsia="仿宋_GB2312"/>
      <w:b/>
      <w:bCs/>
      <w:sz w:val="30"/>
    </w:rPr>
  </w:style>
  <w:style w:type="character" w:customStyle="1" w:styleId="a8">
    <w:name w:val="批注框文本 字符"/>
    <w:basedOn w:val="a0"/>
    <w:link w:val="a7"/>
    <w:uiPriority w:val="99"/>
    <w:semiHidden/>
    <w:qFormat/>
    <w:rPr>
      <w:rFonts w:eastAsia="仿宋_GB2312"/>
      <w:sz w:val="18"/>
      <w:szCs w:val="18"/>
    </w:rPr>
  </w:style>
  <w:style w:type="paragraph" w:styleId="af1">
    <w:name w:val="List Paragraph"/>
    <w:basedOn w:val="a"/>
    <w:uiPriority w:val="34"/>
    <w:qFormat/>
    <w:pPr>
      <w:ind w:firstLine="420"/>
    </w:pPr>
  </w:style>
  <w:style w:type="paragraph" w:customStyle="1" w:styleId="11">
    <w:name w:val="修订1"/>
    <w:hidden/>
    <w:uiPriority w:val="99"/>
    <w:semiHidden/>
    <w:qFormat/>
    <w:rPr>
      <w:rFonts w:eastAsia="仿宋_GB2312"/>
      <w:kern w:val="2"/>
      <w:sz w:val="3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6323279">
      <w:bodyDiv w:val="1"/>
      <w:marLeft w:val="0"/>
      <w:marRight w:val="0"/>
      <w:marTop w:val="0"/>
      <w:marBottom w:val="0"/>
      <w:divBdr>
        <w:top w:val="none" w:sz="0" w:space="0" w:color="auto"/>
        <w:left w:val="none" w:sz="0" w:space="0" w:color="auto"/>
        <w:bottom w:val="none" w:sz="0" w:space="0" w:color="auto"/>
        <w:right w:val="none" w:sz="0" w:space="0" w:color="auto"/>
      </w:divBdr>
    </w:div>
    <w:div w:id="20442812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872685-616A-4AE3-8F6B-7B3E80CB2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12</Pages>
  <Words>2257</Words>
  <Characters>2304</Characters>
  <Application>Microsoft Office Word</Application>
  <DocSecurity>0</DocSecurity>
  <Lines>288</Lines>
  <Paragraphs>182</Paragraphs>
  <ScaleCrop>false</ScaleCrop>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bailiyu</dc:creator>
  <cp:lastModifiedBy>H KX</cp:lastModifiedBy>
  <cp:revision>21</cp:revision>
  <dcterms:created xsi:type="dcterms:W3CDTF">2023-03-16T20:49:00Z</dcterms:created>
  <dcterms:modified xsi:type="dcterms:W3CDTF">2024-04-16T13:42:00Z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E7293A15ABD045440C69F965CDC2A78B_42</vt:lpwstr>
  </property>
  <property fmtid="{D5CDD505-2E9C-101B-9397-08002B2CF9AE}" pid="4" name="GrammarlyDocumentId">
    <vt:lpwstr>5369a2a1bf95ee8c1e5ba5de0ee2da040b51f820a45380c53eb7970c20be1603</vt:lpwstr>
  </property>
</Properties>
</file>