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ED378">
      <w:pPr>
        <w:pStyle w:val="12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外国语学院2026年</w:t>
      </w:r>
    </w:p>
    <w:p w14:paraId="344396CF">
      <w:pPr>
        <w:pStyle w:val="12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寒假社会实践立项具体要求</w:t>
      </w:r>
    </w:p>
    <w:p w14:paraId="1FFD528D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一、组队要求</w:t>
      </w:r>
    </w:p>
    <w:p w14:paraId="5454AC69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1.名称</w:t>
      </w:r>
    </w:p>
    <w:p w14:paraId="4F671308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各项目（团队）可根据实际情况在“中南财经政法大学社会实践队”的命名后自主设计特色标题。</w:t>
      </w:r>
    </w:p>
    <w:p w14:paraId="40520069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2.成员构成</w:t>
      </w:r>
    </w:p>
    <w:p w14:paraId="24E68234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（1）指导教师</w:t>
      </w:r>
    </w:p>
    <w:p w14:paraId="3A1DD85D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各立项的项目（团队）必须有至少1位指导老师（专业教师或专职团干）对实践项目进行指导</w:t>
      </w:r>
    </w:p>
    <w:p w14:paraId="2602289A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（2）团队成员</w:t>
      </w:r>
    </w:p>
    <w:p w14:paraId="3BDC53FE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全体全日制本科生、研究生（可跨年级、跨专业进行组队）</w:t>
      </w:r>
    </w:p>
    <w:p w14:paraId="0E8F0C05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注：为保障成果质量，每位学生至多可参加两项院级立项实践；团队成员构成不少于3人、不多于5人，团队负责人且团队50%的成员须为本院学生。</w:t>
      </w:r>
    </w:p>
    <w:p w14:paraId="20CCE001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3.宣传要求</w:t>
      </w:r>
    </w:p>
    <w:p w14:paraId="6EBA4513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（团队）应积极运用微博、微信、直播等新媒体方式创新开展实践宣传活动，采取青年喜闻乐见、易于接受的形式，增强活动的吸引力和感召力。在组队阶段创建本项目（团队）的新媒体宣传平台或利用班级公众平台进行宣传，并负责自主编创、及时发布、主动转发与社会实践相关的工作信息。指定1名成员作为项目（团队）的宣传员，负责该平台的日常运行及维护工作，负责向学院及上级团学组织报送相关的活动信息。</w:t>
      </w:r>
    </w:p>
    <w:p w14:paraId="7AF8EB60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二、申报要求</w:t>
      </w:r>
    </w:p>
    <w:p w14:paraId="3A6ABD48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1.契合主题，联系实际。</w:t>
      </w:r>
    </w:p>
    <w:p w14:paraId="2BEC534A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各实践队申报社会实践项目时，需契合通知正文中特色活动相关内容。运用结合专业特色、品牌优势，自行明确和设计调研主题，结合国家政策，联系社会现实，实事求是地分析问题，解决问题，使实践活动更具有创新性、针对性、实效性。</w:t>
      </w:r>
    </w:p>
    <w:p w14:paraId="24441972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2.自主调研，杜绝抄袭。</w:t>
      </w:r>
    </w:p>
    <w:p w14:paraId="639102E7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我院团委将严格杜绝学术不端、一稿多投行为。在进行社会实践项目（团队）的资格审查和初审工作时，将严格把关，凡申报材料、成果引用率超过15%的（不计封面、目录部分及附件；一律使用维普查重），不会给予实践队立项、评优、资助等资格。对于在“挑战杯”“博文杯”“明理杯”“大学生创新性实验计划项目”等竞赛中已立项或获奖的作品，一经发现参评寒假社会实践活动的，直接取消其评优资格。</w:t>
      </w:r>
    </w:p>
    <w:p w14:paraId="4D29459D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3.符合规范，遵守要求。</w:t>
      </w:r>
    </w:p>
    <w:p w14:paraId="43606EE1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社会实践的申报材料需严格按照立项书申报模板（参见附件1）撰写，此项内容将作为社会实践报告的评选标准之一，各申报团队要认真阅读，规范内容。</w:t>
      </w:r>
    </w:p>
    <w:p w14:paraId="658A7538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4.创新形式，突出成果。</w:t>
      </w:r>
    </w:p>
    <w:p w14:paraId="0BBFCA20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鼓励广大团员青年结合实际情况，围绕实践主题、参考题目，开展多种形式的社会实践活动。</w:t>
      </w:r>
    </w:p>
    <w:p w14:paraId="57B9ECDD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5.报送材料，规范及时。</w:t>
      </w:r>
    </w:p>
    <w:p w14:paraId="12C0BFD1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各团支部需汇总本班相关申报材料（包括立项申报书、申报书维普查重报告、各团支部立项申报统计表）后统一打包发送，跨班组队的社会实践项目按照负责人所在班级统计汇总。</w:t>
      </w:r>
    </w:p>
    <w:p w14:paraId="078B6D20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三、安全管理</w:t>
      </w:r>
    </w:p>
    <w:p w14:paraId="0AE620F2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1.活动报备</w:t>
      </w:r>
    </w:p>
    <w:p w14:paraId="398A9FDB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立项的项目（团队）需指定1名成员作为项目（团队）的安全员，安全员在开展活动前，必须向所分配联络员进行报备，详细说明活动拟开展的具体时间、参与人员、天气状况、出行方式、是否有指导教师带队等情况，同时要根据天气变化，及时调整活动行程，确保安全。</w:t>
      </w:r>
    </w:p>
    <w:p w14:paraId="16237A64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2.注意事项</w:t>
      </w:r>
    </w:p>
    <w:p w14:paraId="6A1AFC08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在开展社会实践过程中应注重实践安全。参与实践的各立项实践团队成员、个人须仔细阅读并填写完成《2026年寒假社会实践安全责任承诺书》。</w:t>
      </w:r>
    </w:p>
    <w:p w14:paraId="2843B778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严禁外出探险、到无安全措施的危险结冰湖面滑冰、到存在安全隐患的野外登山等；注意出行安全，严禁无证驾驶或乘坐“三无”车辆，严禁乘坐超员、超限、“黑车”等违规运营车辆，严禁乘坐农用车和货车，严禁骑乘存在安全隐患的摩托车、电动车和自行车，严禁搭乘陌生人的顺风车；严禁私自外出留宿，谨慎与陌生人交往，谨慎接受约请、赠予，防止上当受骗；注意人身安全和财产安全，遇突发事件要冷静应对，依法向公安机关报案，并及时向所在年级辅导员或学院团委负责老师报告。</w:t>
      </w:r>
    </w:p>
    <w:p w14:paraId="48E23409"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3.保险覆盖</w:t>
      </w:r>
    </w:p>
    <w:p w14:paraId="28F31503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各项目（团队）在活动开展前，均须购买实践活动开展期间的人身意外和医疗商业保险并留存，作为中期考核的材料。实践期间注意做好自身人身安全管理。</w:t>
      </w:r>
    </w:p>
    <w:p w14:paraId="1A46562C">
      <w:pPr>
        <w:wordWrap w:val="0"/>
        <w:jc w:val="right"/>
        <w:rPr>
          <w:rFonts w:hint="eastAsia" w:ascii="宋体" w:hAnsi="宋体" w:eastAsia="宋体"/>
          <w:sz w:val="24"/>
        </w:rPr>
      </w:pPr>
    </w:p>
    <w:p w14:paraId="36969238">
      <w:pPr>
        <w:wordWrap w:val="0"/>
        <w:jc w:val="right"/>
        <w:rPr>
          <w:rFonts w:hint="eastAsia" w:ascii="宋体" w:hAnsi="宋体" w:eastAsia="宋体"/>
          <w:sz w:val="24"/>
        </w:rPr>
      </w:pPr>
    </w:p>
    <w:p w14:paraId="3139988C">
      <w:pPr>
        <w:wordWrap w:val="0"/>
        <w:jc w:val="right"/>
        <w:rPr>
          <w:rFonts w:hint="default" w:ascii="宋体" w:hAnsi="宋体" w:eastAsia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4"/>
        </w:rPr>
        <w:t>共青团中南财经政法大学</w:t>
      </w:r>
      <w:r>
        <w:rPr>
          <w:rFonts w:hint="eastAsia" w:ascii="宋体" w:hAnsi="宋体" w:eastAsia="宋体"/>
          <w:sz w:val="24"/>
          <w:lang w:val="en-US" w:eastAsia="zh-CN"/>
        </w:rPr>
        <w:t xml:space="preserve">    </w:t>
      </w:r>
    </w:p>
    <w:p w14:paraId="099E05A9">
      <w:pPr>
        <w:wordWrap w:val="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外国语学院委员会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</w:t>
      </w:r>
    </w:p>
    <w:p w14:paraId="42A91BAD">
      <w:pPr>
        <w:wordWrap w:val="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2026年1月2日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6A"/>
    <w:rsid w:val="000F4437"/>
    <w:rsid w:val="00CA666A"/>
    <w:rsid w:val="6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1546</Words>
  <Characters>1573</Characters>
  <Lines>11</Lines>
  <Paragraphs>3</Paragraphs>
  <TotalTime>4</TotalTime>
  <ScaleCrop>false</ScaleCrop>
  <LinksUpToDate>false</LinksUpToDate>
  <CharactersWithSpaces>1573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2026-01-06T11:30:00Z</dcterms:created>
  <dc:creator>汶先 谭</dc:creator>
  <cp:lastModifiedBy>吴章凡</cp:lastModifiedBy>
  <dcterms:modified xsi:type="dcterms:W3CDTF">2026-01-07T00:30:30Z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eyJoZGlkIjoiZGMyYWMwYzk4YjY2MGY0YjM4ZmMzODY4YmZjYTM4MzgiLCJ1c2VySWQiOiIxNDgwNDIifQ==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786829F17085417C8C3B9E45903799D6_12</vt:lpwstr>
  </property>
</Properties>
</file>