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832EA">
      <w:pPr>
        <w:spacing w:line="560" w:lineRule="exact"/>
        <w:ind w:firstLine="0" w:firstLineChars="0"/>
        <w:jc w:val="both"/>
        <w:rPr>
          <w:rFonts w:ascii="仿宋" w:hAnsi="仿宋" w:eastAsia="仿宋"/>
          <w:sz w:val="28"/>
          <w:szCs w:val="28"/>
        </w:rPr>
      </w:pPr>
      <w:bookmarkStart w:id="0" w:name="_Toc35185796"/>
      <w:bookmarkStart w:id="1" w:name="_Toc35185560"/>
      <w:bookmarkStart w:id="2" w:name="_Toc35185419"/>
      <w:r>
        <w:rPr>
          <w:rFonts w:hint="eastAsia" w:ascii="黑体" w:hAnsi="黑体" w:eastAsia="黑体"/>
          <w:sz w:val="28"/>
          <w:szCs w:val="28"/>
        </w:rPr>
        <w:t>附件</w:t>
      </w:r>
      <w:r>
        <w:rPr>
          <w:rFonts w:ascii="黑体" w:hAnsi="黑体" w:eastAsia="黑体"/>
          <w:sz w:val="28"/>
          <w:szCs w:val="28"/>
        </w:rPr>
        <w:t>2</w:t>
      </w:r>
      <w:r>
        <w:rPr>
          <w:rFonts w:hint="eastAsia" w:ascii="仿宋" w:hAnsi="仿宋" w:eastAsia="仿宋"/>
          <w:sz w:val="28"/>
          <w:szCs w:val="28"/>
        </w:rPr>
        <w:t>：</w:t>
      </w:r>
    </w:p>
    <w:p w14:paraId="1502DD65">
      <w:pPr>
        <w:spacing w:line="560" w:lineRule="exact"/>
        <w:ind w:firstLine="0" w:firstLineChars="0"/>
        <w:jc w:val="center"/>
        <w:rPr>
          <w:rFonts w:ascii="方正小标宋简体" w:hAnsi="仿宋" w:eastAsia="方正小标宋简体"/>
          <w:sz w:val="36"/>
          <w:szCs w:val="36"/>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5</w:t>
      </w:r>
      <w:r>
        <w:rPr>
          <w:rFonts w:hint="eastAsia" w:ascii="方正小标宋简体" w:hAnsi="仿宋" w:eastAsia="方正小标宋简体"/>
          <w:sz w:val="36"/>
          <w:szCs w:val="36"/>
        </w:rPr>
        <w:t>学年外国语学院“五四”综合表彰</w:t>
      </w:r>
    </w:p>
    <w:p w14:paraId="72DE3238">
      <w:pPr>
        <w:spacing w:line="560" w:lineRule="exact"/>
        <w:ind w:firstLine="0" w:firstLineChars="0"/>
        <w:jc w:val="center"/>
        <w:rPr>
          <w:rFonts w:ascii="方正小标宋简体" w:hAnsi="仿宋" w:eastAsia="方正小标宋简体"/>
          <w:sz w:val="36"/>
          <w:szCs w:val="36"/>
        </w:rPr>
      </w:pPr>
      <w:r>
        <w:rPr>
          <w:rFonts w:hint="eastAsia" w:ascii="方正小标宋简体" w:hAnsi="仿宋" w:eastAsia="方正小标宋简体"/>
          <w:sz w:val="36"/>
          <w:szCs w:val="36"/>
        </w:rPr>
        <w:t>“优秀团支部”评选细则</w:t>
      </w:r>
    </w:p>
    <w:p w14:paraId="3C2895FB">
      <w:pPr>
        <w:spacing w:before="408" w:beforeLines="100" w:line="560" w:lineRule="exact"/>
        <w:ind w:firstLine="640"/>
        <w:jc w:val="both"/>
        <w:rPr>
          <w:rFonts w:ascii="仿宋" w:hAnsi="仿宋" w:eastAsia="仿宋"/>
          <w:sz w:val="32"/>
          <w:szCs w:val="32"/>
        </w:rPr>
      </w:pPr>
      <w:r>
        <w:rPr>
          <w:rFonts w:hint="eastAsia" w:ascii="仿宋" w:hAnsi="仿宋" w:eastAsia="仿宋"/>
          <w:sz w:val="32"/>
          <w:szCs w:val="32"/>
        </w:rPr>
        <w:t>院团委根据全院各年级参评团支部的综合得分从高到低评选出8个本科生“优秀团支部”，研究生“优秀团支部”由研究生院内部评选得出。</w:t>
      </w:r>
    </w:p>
    <w:p w14:paraId="7E6E7AE2">
      <w:pPr>
        <w:spacing w:line="560" w:lineRule="exact"/>
        <w:ind w:firstLine="640"/>
        <w:jc w:val="both"/>
        <w:rPr>
          <w:rFonts w:ascii="仿宋" w:hAnsi="仿宋" w:eastAsia="仿宋"/>
          <w:sz w:val="32"/>
          <w:szCs w:val="32"/>
        </w:rPr>
      </w:pPr>
      <w:r>
        <w:rPr>
          <w:rFonts w:hint="eastAsia" w:ascii="仿宋" w:hAnsi="仿宋" w:eastAsia="仿宋"/>
          <w:sz w:val="32"/>
          <w:szCs w:val="32"/>
        </w:rPr>
        <w:t>各团支部综合得分由自评表得分、团委老师评分、各年级辅导员老师评分三部分得分加权构成。计算公式为：综合得分=自评表得分（百分制）×</w:t>
      </w:r>
      <w:r>
        <w:rPr>
          <w:rFonts w:ascii="仿宋" w:hAnsi="仿宋" w:eastAsia="仿宋"/>
          <w:sz w:val="32"/>
          <w:szCs w:val="32"/>
        </w:rPr>
        <w:t>50</w:t>
      </w:r>
      <w:r>
        <w:rPr>
          <w:rFonts w:hint="eastAsia" w:ascii="仿宋" w:hAnsi="仿宋" w:eastAsia="仿宋"/>
          <w:sz w:val="32"/>
          <w:szCs w:val="32"/>
        </w:rPr>
        <w:t>%＋团委老师评分（百分制）×</w:t>
      </w:r>
      <w:r>
        <w:rPr>
          <w:rFonts w:ascii="仿宋" w:hAnsi="仿宋" w:eastAsia="仿宋"/>
          <w:sz w:val="32"/>
          <w:szCs w:val="32"/>
        </w:rPr>
        <w:t>30</w:t>
      </w:r>
      <w:r>
        <w:rPr>
          <w:rFonts w:hint="eastAsia" w:ascii="仿宋" w:hAnsi="仿宋" w:eastAsia="仿宋"/>
          <w:sz w:val="32"/>
          <w:szCs w:val="32"/>
        </w:rPr>
        <w:t>%＋各年级辅导员老师评分（百分制）×</w:t>
      </w:r>
      <w:r>
        <w:rPr>
          <w:rFonts w:ascii="仿宋" w:hAnsi="仿宋" w:eastAsia="仿宋"/>
          <w:sz w:val="32"/>
          <w:szCs w:val="32"/>
        </w:rPr>
        <w:t>2</w:t>
      </w:r>
      <w:r>
        <w:rPr>
          <w:rFonts w:hint="eastAsia" w:ascii="仿宋" w:hAnsi="仿宋" w:eastAsia="仿宋"/>
          <w:sz w:val="32"/>
          <w:szCs w:val="32"/>
        </w:rPr>
        <w:t>0%。</w:t>
      </w:r>
    </w:p>
    <w:p w14:paraId="23700ED9">
      <w:pPr>
        <w:widowControl/>
        <w:spacing w:line="240" w:lineRule="auto"/>
        <w:ind w:firstLine="0" w:firstLineChars="0"/>
        <w:rPr>
          <w:rFonts w:ascii="仿宋" w:hAnsi="仿宋" w:eastAsia="仿宋"/>
          <w:sz w:val="32"/>
          <w:szCs w:val="32"/>
        </w:rPr>
      </w:pPr>
      <w:r>
        <w:rPr>
          <w:rFonts w:ascii="仿宋" w:hAnsi="仿宋" w:eastAsia="仿宋"/>
          <w:sz w:val="32"/>
          <w:szCs w:val="32"/>
        </w:rPr>
        <w:br w:type="page"/>
      </w:r>
    </w:p>
    <w:p w14:paraId="0371524F">
      <w:pPr>
        <w:spacing w:line="560" w:lineRule="exact"/>
        <w:ind w:firstLine="0" w:firstLineChars="0"/>
        <w:jc w:val="both"/>
        <w:rPr>
          <w:rFonts w:ascii="仿宋" w:hAnsi="仿宋" w:eastAsia="仿宋"/>
          <w:sz w:val="32"/>
          <w:szCs w:val="32"/>
        </w:rPr>
      </w:pPr>
    </w:p>
    <w:p w14:paraId="27BEB194">
      <w:pPr>
        <w:spacing w:before="204" w:beforeLines="50" w:after="204" w:afterLines="50" w:line="560" w:lineRule="exact"/>
        <w:ind w:firstLine="0" w:firstLineChars="0"/>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w:t>
      </w:r>
      <w:r>
        <w:rPr>
          <w:rFonts w:hint="eastAsia" w:ascii="方正小标宋简体" w:hAnsi="等线" w:eastAsia="方正小标宋简体" w:cs="Times New Roman"/>
          <w:sz w:val="44"/>
          <w:szCs w:val="44"/>
          <w:lang w:val="en-US" w:eastAsia="zh-CN"/>
        </w:rPr>
        <w:t>优秀</w:t>
      </w:r>
      <w:r>
        <w:rPr>
          <w:rFonts w:hint="eastAsia" w:ascii="方正小标宋简体" w:hAnsi="等线" w:eastAsia="方正小标宋简体" w:cs="Times New Roman"/>
          <w:sz w:val="44"/>
          <w:szCs w:val="44"/>
        </w:rPr>
        <w:t>团支部”申报表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1275"/>
        <w:gridCol w:w="1418"/>
        <w:gridCol w:w="1424"/>
        <w:gridCol w:w="277"/>
        <w:gridCol w:w="865"/>
        <w:gridCol w:w="978"/>
        <w:gridCol w:w="1134"/>
      </w:tblGrid>
      <w:tr w14:paraId="444B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AF3057">
            <w:pPr>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团支部名称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30DE4E93">
            <w:pPr>
              <w:ind w:firstLine="0" w:firstLineChars="0"/>
              <w:jc w:val="center"/>
              <w:rPr>
                <w:rFonts w:ascii="仿宋" w:hAnsi="仿宋" w:eastAsia="仿宋" w:cs="Times New Roman"/>
                <w:sz w:val="32"/>
                <w:szCs w:val="3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79367E">
            <w:pPr>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团支部书记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42C587D">
            <w:pPr>
              <w:ind w:firstLine="0" w:firstLineChars="0"/>
              <w:jc w:val="center"/>
              <w:rPr>
                <w:rFonts w:ascii="仿宋" w:hAnsi="仿宋" w:eastAsia="仿宋" w:cs="Times New Roman"/>
                <w:sz w:val="32"/>
                <w:szCs w:val="32"/>
              </w:rPr>
            </w:pPr>
          </w:p>
        </w:tc>
      </w:tr>
      <w:tr w14:paraId="6151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1D29DC9">
            <w:pPr>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学院/单位</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27FBF0A0">
            <w:pPr>
              <w:ind w:firstLine="0" w:firstLineChars="0"/>
              <w:jc w:val="center"/>
              <w:rPr>
                <w:rFonts w:ascii="仿宋" w:hAnsi="仿宋" w:eastAsia="仿宋" w:cs="Times New Roman"/>
                <w:sz w:val="32"/>
                <w:szCs w:val="3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74B0458">
            <w:pPr>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联系方式</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3F24BC1">
            <w:pPr>
              <w:ind w:firstLine="0" w:firstLineChars="0"/>
              <w:jc w:val="center"/>
              <w:rPr>
                <w:rFonts w:ascii="仿宋" w:hAnsi="仿宋" w:eastAsia="仿宋" w:cs="Times New Roman"/>
                <w:sz w:val="32"/>
                <w:szCs w:val="32"/>
              </w:rPr>
            </w:pPr>
          </w:p>
        </w:tc>
      </w:tr>
      <w:tr w14:paraId="29F9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7ECFD86F">
            <w:pPr>
              <w:ind w:firstLine="0" w:firstLineChars="0"/>
              <w:jc w:val="center"/>
              <w:rPr>
                <w:rFonts w:ascii="黑体" w:hAnsi="黑体" w:eastAsia="黑体" w:cs="Times New Roman"/>
                <w:szCs w:val="30"/>
              </w:rPr>
            </w:pPr>
            <w:r>
              <w:rPr>
                <w:rFonts w:hint="eastAsia" w:ascii="黑体" w:hAnsi="黑体" w:eastAsia="黑体" w:cs="Times New Roman"/>
                <w:szCs w:val="30"/>
              </w:rPr>
              <w:t>团</w:t>
            </w:r>
          </w:p>
          <w:p w14:paraId="06AF2133">
            <w:pPr>
              <w:ind w:firstLine="0" w:firstLineChars="0"/>
              <w:jc w:val="center"/>
              <w:rPr>
                <w:rFonts w:ascii="黑体" w:hAnsi="黑体" w:eastAsia="黑体" w:cs="Times New Roman"/>
                <w:szCs w:val="30"/>
              </w:rPr>
            </w:pPr>
            <w:r>
              <w:rPr>
                <w:rFonts w:hint="eastAsia" w:ascii="黑体" w:hAnsi="黑体" w:eastAsia="黑体" w:cs="Times New Roman"/>
                <w:szCs w:val="30"/>
              </w:rPr>
              <w:t>支</w:t>
            </w:r>
          </w:p>
          <w:p w14:paraId="07995335">
            <w:pPr>
              <w:ind w:firstLine="0" w:firstLineChars="0"/>
              <w:jc w:val="center"/>
              <w:rPr>
                <w:rFonts w:ascii="黑体" w:hAnsi="黑体" w:eastAsia="黑体" w:cs="Times New Roman"/>
                <w:szCs w:val="30"/>
              </w:rPr>
            </w:pPr>
            <w:r>
              <w:rPr>
                <w:rFonts w:hint="eastAsia" w:ascii="黑体" w:hAnsi="黑体" w:eastAsia="黑体" w:cs="Times New Roman"/>
                <w:szCs w:val="30"/>
              </w:rPr>
              <w:t>部</w:t>
            </w:r>
          </w:p>
          <w:p w14:paraId="2019DC24">
            <w:pPr>
              <w:ind w:firstLine="0" w:firstLineChars="0"/>
              <w:jc w:val="center"/>
              <w:rPr>
                <w:rFonts w:ascii="黑体" w:hAnsi="黑体" w:eastAsia="黑体" w:cs="Times New Roman"/>
                <w:szCs w:val="30"/>
              </w:rPr>
            </w:pPr>
            <w:r>
              <w:rPr>
                <w:rFonts w:hint="eastAsia" w:ascii="黑体" w:hAnsi="黑体" w:eastAsia="黑体" w:cs="Times New Roman"/>
                <w:szCs w:val="30"/>
              </w:rPr>
              <w:t>基</w:t>
            </w:r>
          </w:p>
          <w:p w14:paraId="1B1F1A49">
            <w:pPr>
              <w:ind w:firstLine="0" w:firstLineChars="0"/>
              <w:jc w:val="center"/>
              <w:rPr>
                <w:rFonts w:ascii="黑体" w:hAnsi="黑体" w:eastAsia="黑体" w:cs="Times New Roman"/>
                <w:szCs w:val="30"/>
              </w:rPr>
            </w:pPr>
            <w:r>
              <w:rPr>
                <w:rFonts w:hint="eastAsia" w:ascii="黑体" w:hAnsi="黑体" w:eastAsia="黑体" w:cs="Times New Roman"/>
                <w:szCs w:val="30"/>
              </w:rPr>
              <w:t>本</w:t>
            </w:r>
          </w:p>
          <w:p w14:paraId="134027C2">
            <w:pPr>
              <w:ind w:firstLine="0" w:firstLineChars="0"/>
              <w:jc w:val="center"/>
              <w:rPr>
                <w:rFonts w:ascii="黑体" w:hAnsi="黑体" w:eastAsia="黑体" w:cs="Times New Roman"/>
                <w:szCs w:val="30"/>
              </w:rPr>
            </w:pPr>
            <w:r>
              <w:rPr>
                <w:rFonts w:hint="eastAsia" w:ascii="黑体" w:hAnsi="黑体" w:eastAsia="黑体" w:cs="Times New Roman"/>
                <w:szCs w:val="30"/>
              </w:rPr>
              <w:t>建</w:t>
            </w:r>
          </w:p>
          <w:p w14:paraId="1F41EAA9">
            <w:pPr>
              <w:ind w:firstLine="0" w:firstLineChars="0"/>
              <w:jc w:val="center"/>
              <w:rPr>
                <w:rFonts w:ascii="黑体" w:hAnsi="黑体" w:eastAsia="黑体" w:cs="Times New Roman"/>
                <w:szCs w:val="30"/>
              </w:rPr>
            </w:pPr>
            <w:r>
              <w:rPr>
                <w:rFonts w:hint="eastAsia" w:ascii="黑体" w:hAnsi="黑体" w:eastAsia="黑体" w:cs="Times New Roman"/>
                <w:szCs w:val="30"/>
              </w:rPr>
              <w:t>设</w:t>
            </w:r>
          </w:p>
          <w:p w14:paraId="3ED41D2D">
            <w:pPr>
              <w:ind w:firstLine="0" w:firstLineChars="0"/>
              <w:jc w:val="center"/>
              <w:rPr>
                <w:rFonts w:ascii="黑体" w:hAnsi="黑体" w:eastAsia="黑体" w:cs="Times New Roman"/>
                <w:szCs w:val="30"/>
              </w:rPr>
            </w:pPr>
            <w:r>
              <w:rPr>
                <w:rFonts w:hint="eastAsia" w:ascii="黑体" w:hAnsi="黑体" w:eastAsia="黑体" w:cs="Times New Roman"/>
                <w:szCs w:val="30"/>
              </w:rPr>
              <w:t>情</w:t>
            </w:r>
          </w:p>
          <w:p w14:paraId="6A7021A2">
            <w:pPr>
              <w:ind w:firstLine="0" w:firstLineChars="0"/>
              <w:jc w:val="center"/>
              <w:rPr>
                <w:rFonts w:ascii="黑体" w:hAnsi="黑体" w:eastAsia="黑体" w:cs="Times New Roman"/>
                <w:sz w:val="28"/>
                <w:szCs w:val="28"/>
              </w:rPr>
            </w:pPr>
            <w:r>
              <w:rPr>
                <w:rFonts w:hint="eastAsia" w:ascii="黑体" w:hAnsi="黑体" w:eastAsia="黑体" w:cs="Times New Roman"/>
                <w:szCs w:val="30"/>
              </w:rPr>
              <w:t>况</w:t>
            </w:r>
          </w:p>
        </w:tc>
        <w:tc>
          <w:tcPr>
            <w:tcW w:w="993" w:type="dxa"/>
            <w:tcBorders>
              <w:top w:val="single" w:color="auto" w:sz="4" w:space="0"/>
              <w:left w:val="single" w:color="auto" w:sz="4" w:space="0"/>
              <w:right w:val="single" w:color="auto" w:sz="4" w:space="0"/>
            </w:tcBorders>
            <w:vAlign w:val="center"/>
          </w:tcPr>
          <w:p w14:paraId="6AC73F55">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支部</w:t>
            </w:r>
          </w:p>
          <w:p w14:paraId="78D586E7">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学生数</w:t>
            </w:r>
          </w:p>
        </w:tc>
        <w:tc>
          <w:tcPr>
            <w:tcW w:w="1275" w:type="dxa"/>
            <w:tcBorders>
              <w:top w:val="single" w:color="auto" w:sz="4" w:space="0"/>
              <w:left w:val="single" w:color="auto" w:sz="4" w:space="0"/>
              <w:right w:val="single" w:color="auto" w:sz="4" w:space="0"/>
            </w:tcBorders>
            <w:vAlign w:val="center"/>
          </w:tcPr>
          <w:p w14:paraId="32A542D5">
            <w:pPr>
              <w:ind w:firstLine="0" w:firstLineChars="0"/>
              <w:jc w:val="center"/>
              <w:rPr>
                <w:rFonts w:ascii="仿宋_GB2312" w:hAnsi="等线" w:cs="Times New Roman"/>
                <w:sz w:val="24"/>
                <w:szCs w:val="24"/>
              </w:rPr>
            </w:pPr>
          </w:p>
        </w:tc>
        <w:tc>
          <w:tcPr>
            <w:tcW w:w="1418" w:type="dxa"/>
            <w:tcBorders>
              <w:top w:val="single" w:color="auto" w:sz="4" w:space="0"/>
              <w:left w:val="single" w:color="auto" w:sz="4" w:space="0"/>
              <w:right w:val="single" w:color="auto" w:sz="4" w:space="0"/>
            </w:tcBorders>
            <w:vAlign w:val="center"/>
          </w:tcPr>
          <w:p w14:paraId="0901A30C">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202</w:t>
            </w:r>
            <w:r>
              <w:rPr>
                <w:rFonts w:hint="eastAsia" w:ascii="黑体" w:hAnsi="黑体" w:eastAsia="黑体" w:cs="Times New Roman"/>
                <w:sz w:val="24"/>
                <w:szCs w:val="24"/>
                <w:lang w:val="en-US" w:eastAsia="zh-CN"/>
              </w:rPr>
              <w:t>4</w:t>
            </w:r>
            <w:r>
              <w:rPr>
                <w:rFonts w:hint="eastAsia" w:ascii="黑体" w:hAnsi="黑体" w:eastAsia="黑体" w:cs="Times New Roman"/>
                <w:sz w:val="24"/>
                <w:szCs w:val="24"/>
              </w:rPr>
              <w:t>年</w:t>
            </w:r>
          </w:p>
          <w:p w14:paraId="1ED8C9A5">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发展团员数</w:t>
            </w:r>
          </w:p>
        </w:tc>
        <w:tc>
          <w:tcPr>
            <w:tcW w:w="1701" w:type="dxa"/>
            <w:gridSpan w:val="2"/>
            <w:tcBorders>
              <w:top w:val="single" w:color="auto" w:sz="4" w:space="0"/>
              <w:left w:val="single" w:color="auto" w:sz="4" w:space="0"/>
              <w:right w:val="single" w:color="auto" w:sz="4" w:space="0"/>
            </w:tcBorders>
            <w:vAlign w:val="center"/>
          </w:tcPr>
          <w:p w14:paraId="7DBC80F3">
            <w:pPr>
              <w:ind w:firstLine="0" w:firstLineChars="0"/>
              <w:jc w:val="center"/>
              <w:rPr>
                <w:rFonts w:ascii="仿宋_GB2312" w:hAnsi="等线" w:cs="Times New Roman"/>
                <w:sz w:val="24"/>
                <w:szCs w:val="24"/>
              </w:rPr>
            </w:pPr>
          </w:p>
        </w:tc>
        <w:tc>
          <w:tcPr>
            <w:tcW w:w="1843" w:type="dxa"/>
            <w:gridSpan w:val="2"/>
            <w:tcBorders>
              <w:top w:val="single" w:color="auto" w:sz="4" w:space="0"/>
              <w:left w:val="single" w:color="auto" w:sz="4" w:space="0"/>
              <w:right w:val="single" w:color="auto" w:sz="4" w:space="0"/>
            </w:tcBorders>
            <w:tcMar>
              <w:left w:w="0" w:type="dxa"/>
              <w:right w:w="0" w:type="dxa"/>
            </w:tcMar>
            <w:vAlign w:val="center"/>
          </w:tcPr>
          <w:p w14:paraId="43ABEB74">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20</w:t>
            </w:r>
            <w:r>
              <w:rPr>
                <w:rFonts w:ascii="黑体" w:hAnsi="黑体" w:eastAsia="黑体" w:cs="Times New Roman"/>
                <w:sz w:val="24"/>
                <w:szCs w:val="24"/>
              </w:rPr>
              <w:t>2</w:t>
            </w:r>
            <w:r>
              <w:rPr>
                <w:rFonts w:hint="eastAsia" w:ascii="黑体" w:hAnsi="黑体" w:eastAsia="黑体" w:cs="Times New Roman"/>
                <w:sz w:val="24"/>
                <w:szCs w:val="24"/>
                <w:lang w:val="en-US" w:eastAsia="zh-CN"/>
              </w:rPr>
              <w:t>4</w:t>
            </w:r>
            <w:r>
              <w:rPr>
                <w:rFonts w:hint="eastAsia" w:ascii="黑体" w:hAnsi="黑体" w:eastAsia="黑体" w:cs="Times New Roman"/>
                <w:sz w:val="24"/>
                <w:szCs w:val="24"/>
              </w:rPr>
              <w:t>年</w:t>
            </w:r>
          </w:p>
          <w:p w14:paraId="3574A0AD">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推优入党人数</w:t>
            </w:r>
          </w:p>
        </w:tc>
        <w:tc>
          <w:tcPr>
            <w:tcW w:w="1134" w:type="dxa"/>
            <w:tcBorders>
              <w:top w:val="single" w:color="auto" w:sz="4" w:space="0"/>
              <w:left w:val="single" w:color="auto" w:sz="4" w:space="0"/>
              <w:right w:val="single" w:color="auto" w:sz="4" w:space="0"/>
            </w:tcBorders>
            <w:vAlign w:val="center"/>
          </w:tcPr>
          <w:p w14:paraId="5644D707">
            <w:pPr>
              <w:ind w:firstLine="199" w:firstLineChars="83"/>
              <w:rPr>
                <w:rFonts w:ascii="仿宋_GB2312" w:hAnsi="等线" w:cs="Times New Roman"/>
                <w:sz w:val="24"/>
                <w:szCs w:val="24"/>
              </w:rPr>
            </w:pPr>
          </w:p>
        </w:tc>
      </w:tr>
      <w:tr w14:paraId="64CF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2" w:type="dxa"/>
            <w:vMerge w:val="continue"/>
            <w:tcBorders>
              <w:left w:val="single" w:color="auto" w:sz="4" w:space="0"/>
              <w:right w:val="single" w:color="auto" w:sz="4" w:space="0"/>
            </w:tcBorders>
            <w:vAlign w:val="center"/>
          </w:tcPr>
          <w:p w14:paraId="761129E9">
            <w:pPr>
              <w:ind w:firstLine="0" w:firstLineChars="0"/>
              <w:jc w:val="center"/>
              <w:rPr>
                <w:rFonts w:ascii="仿宋_GB2312" w:hAnsi="等线"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B81C2AA">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支部</w:t>
            </w:r>
          </w:p>
          <w:p w14:paraId="0C15A058">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团员数</w:t>
            </w:r>
          </w:p>
        </w:tc>
        <w:tc>
          <w:tcPr>
            <w:tcW w:w="1275" w:type="dxa"/>
            <w:tcBorders>
              <w:top w:val="single" w:color="auto" w:sz="4" w:space="0"/>
              <w:left w:val="single" w:color="auto" w:sz="4" w:space="0"/>
              <w:bottom w:val="single" w:color="auto" w:sz="4" w:space="0"/>
              <w:right w:val="single" w:color="auto" w:sz="4" w:space="0"/>
            </w:tcBorders>
            <w:vAlign w:val="center"/>
          </w:tcPr>
          <w:p w14:paraId="34B5065E">
            <w:pPr>
              <w:ind w:firstLine="0" w:firstLineChars="0"/>
              <w:jc w:val="center"/>
              <w:rPr>
                <w:rFonts w:ascii="仿宋_GB2312" w:hAnsi="等线"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FC2190B">
            <w:pPr>
              <w:ind w:firstLine="0" w:firstLineChars="0"/>
              <w:jc w:val="center"/>
              <w:rPr>
                <w:rFonts w:ascii="黑体" w:hAnsi="黑体" w:eastAsia="黑体" w:cs="Times New Roman"/>
                <w:sz w:val="24"/>
                <w:szCs w:val="24"/>
              </w:rPr>
            </w:pPr>
            <w:r>
              <w:rPr>
                <w:rFonts w:ascii="黑体" w:hAnsi="黑体" w:eastAsia="黑体" w:cs="Times New Roman"/>
                <w:sz w:val="24"/>
                <w:szCs w:val="24"/>
              </w:rPr>
              <w:t>202</w:t>
            </w:r>
            <w:r>
              <w:rPr>
                <w:rFonts w:hint="eastAsia" w:ascii="黑体" w:hAnsi="黑体" w:eastAsia="黑体" w:cs="Times New Roman"/>
                <w:sz w:val="24"/>
                <w:szCs w:val="24"/>
                <w:lang w:val="en-US" w:eastAsia="zh-CN"/>
              </w:rPr>
              <w:t>4</w:t>
            </w:r>
            <w:r>
              <w:rPr>
                <w:rFonts w:hint="eastAsia" w:ascii="黑体" w:hAnsi="黑体" w:eastAsia="黑体" w:cs="Times New Roman"/>
                <w:sz w:val="24"/>
                <w:szCs w:val="24"/>
              </w:rPr>
              <w:t>年</w:t>
            </w:r>
          </w:p>
          <w:p w14:paraId="74478D1D">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应收团费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7FD94BB">
            <w:pPr>
              <w:ind w:firstLine="0" w:firstLineChars="0"/>
              <w:jc w:val="center"/>
              <w:rPr>
                <w:rFonts w:ascii="仿宋_GB2312" w:hAnsi="等线" w:cs="Times New Roman"/>
                <w:sz w:val="24"/>
                <w:szCs w:val="24"/>
              </w:rPr>
            </w:pPr>
          </w:p>
        </w:tc>
        <w:tc>
          <w:tcPr>
            <w:tcW w:w="1843" w:type="dxa"/>
            <w:gridSpan w:val="2"/>
            <w:tcBorders>
              <w:top w:val="single" w:color="auto" w:sz="4" w:space="0"/>
              <w:left w:val="single" w:color="auto" w:sz="4" w:space="0"/>
              <w:right w:val="single" w:color="auto" w:sz="4" w:space="0"/>
            </w:tcBorders>
            <w:vAlign w:val="center"/>
          </w:tcPr>
          <w:p w14:paraId="563FCC3C">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202</w:t>
            </w:r>
            <w:r>
              <w:rPr>
                <w:rFonts w:hint="eastAsia" w:ascii="黑体" w:hAnsi="黑体" w:eastAsia="黑体" w:cs="Times New Roman"/>
                <w:sz w:val="24"/>
                <w:szCs w:val="24"/>
                <w:lang w:val="en-US" w:eastAsia="zh-CN"/>
              </w:rPr>
              <w:t>4</w:t>
            </w:r>
            <w:r>
              <w:rPr>
                <w:rFonts w:hint="eastAsia" w:ascii="黑体" w:hAnsi="黑体" w:eastAsia="黑体" w:cs="Times New Roman"/>
                <w:sz w:val="24"/>
                <w:szCs w:val="24"/>
              </w:rPr>
              <w:t>年</w:t>
            </w:r>
          </w:p>
          <w:p w14:paraId="688AEED7">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实收团费</w:t>
            </w:r>
          </w:p>
        </w:tc>
        <w:tc>
          <w:tcPr>
            <w:tcW w:w="1134" w:type="dxa"/>
            <w:tcBorders>
              <w:top w:val="single" w:color="auto" w:sz="4" w:space="0"/>
              <w:left w:val="single" w:color="auto" w:sz="4" w:space="0"/>
              <w:right w:val="single" w:color="auto" w:sz="4" w:space="0"/>
            </w:tcBorders>
            <w:vAlign w:val="center"/>
          </w:tcPr>
          <w:p w14:paraId="34F98E2A">
            <w:pPr>
              <w:ind w:firstLine="0" w:firstLineChars="0"/>
              <w:rPr>
                <w:rFonts w:ascii="仿宋_GB2312" w:hAnsi="等线" w:cs="Times New Roman"/>
                <w:sz w:val="24"/>
                <w:szCs w:val="24"/>
              </w:rPr>
            </w:pPr>
          </w:p>
        </w:tc>
      </w:tr>
      <w:tr w14:paraId="3A85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62" w:type="dxa"/>
            <w:vMerge w:val="continue"/>
            <w:tcBorders>
              <w:left w:val="single" w:color="auto" w:sz="4" w:space="0"/>
              <w:right w:val="single" w:color="auto" w:sz="4" w:space="0"/>
            </w:tcBorders>
            <w:vAlign w:val="center"/>
          </w:tcPr>
          <w:p w14:paraId="0F8048CF">
            <w:pPr>
              <w:ind w:firstLine="0" w:firstLineChars="0"/>
              <w:jc w:val="center"/>
              <w:rPr>
                <w:rFonts w:ascii="仿宋_GB2312" w:hAnsi="等线" w:cs="Times New Roman"/>
                <w:sz w:val="28"/>
                <w:szCs w:val="28"/>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14:paraId="4775F428">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202</w:t>
            </w:r>
            <w:r>
              <w:rPr>
                <w:rFonts w:hint="eastAsia" w:ascii="黑体" w:hAnsi="黑体" w:eastAsia="黑体" w:cs="Times New Roman"/>
                <w:sz w:val="24"/>
                <w:szCs w:val="24"/>
                <w:lang w:val="en-US" w:eastAsia="zh-CN"/>
              </w:rPr>
              <w:t>4</w:t>
            </w:r>
            <w:r>
              <w:rPr>
                <w:rFonts w:hint="eastAsia" w:ascii="黑体" w:hAnsi="黑体" w:eastAsia="黑体" w:cs="Times New Roman"/>
                <w:sz w:val="24"/>
                <w:szCs w:val="24"/>
              </w:rPr>
              <w:t>年3月至今</w:t>
            </w:r>
          </w:p>
          <w:p w14:paraId="13247CE6">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“三会两制一课”</w:t>
            </w:r>
          </w:p>
          <w:p w14:paraId="79D83946">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14:paraId="771A3BB2">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支部大会</w:t>
            </w:r>
          </w:p>
          <w:p w14:paraId="447112E0">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14:paraId="40EDF4EA">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3D9912C">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团小组会召开次数</w:t>
            </w:r>
          </w:p>
        </w:tc>
        <w:tc>
          <w:tcPr>
            <w:tcW w:w="9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CA3087F">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“两制”开展情况</w:t>
            </w: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589BCDD">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团课</w:t>
            </w:r>
          </w:p>
          <w:p w14:paraId="301F4420">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开展次数</w:t>
            </w:r>
          </w:p>
        </w:tc>
      </w:tr>
      <w:tr w14:paraId="633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Merge w:val="continue"/>
            <w:tcBorders>
              <w:left w:val="single" w:color="auto" w:sz="4" w:space="0"/>
              <w:right w:val="single" w:color="auto" w:sz="4" w:space="0"/>
            </w:tcBorders>
            <w:vAlign w:val="center"/>
          </w:tcPr>
          <w:p w14:paraId="278CAA00">
            <w:pPr>
              <w:ind w:firstLine="0" w:firstLineChars="0"/>
              <w:rPr>
                <w:rFonts w:ascii="仿宋_GB2312" w:hAnsi="等线" w:cs="Times New Roman"/>
                <w:sz w:val="28"/>
                <w:szCs w:val="28"/>
              </w:rPr>
            </w:pPr>
          </w:p>
        </w:tc>
        <w:tc>
          <w:tcPr>
            <w:tcW w:w="2268" w:type="dxa"/>
            <w:gridSpan w:val="2"/>
            <w:vMerge w:val="continue"/>
            <w:tcBorders>
              <w:left w:val="single" w:color="auto" w:sz="4" w:space="0"/>
              <w:right w:val="single" w:color="auto" w:sz="4" w:space="0"/>
            </w:tcBorders>
            <w:vAlign w:val="center"/>
          </w:tcPr>
          <w:p w14:paraId="5A629039">
            <w:pPr>
              <w:ind w:firstLine="0" w:firstLineChars="0"/>
              <w:rPr>
                <w:rFonts w:ascii="仿宋_GB2312" w:hAnsi="等线"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243CCD3">
            <w:pPr>
              <w:ind w:firstLine="0" w:firstLineChars="0"/>
              <w:rPr>
                <w:rFonts w:ascii="仿宋_GB2312" w:hAnsi="等线" w:cs="Times New Roman"/>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4E1586A1">
            <w:pPr>
              <w:ind w:firstLine="0" w:firstLineChars="0"/>
              <w:rPr>
                <w:rFonts w:ascii="仿宋_GB2312" w:hAnsi="等线" w:cs="Times New Roman"/>
                <w:sz w:val="24"/>
                <w:szCs w:val="24"/>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2ADAAF5F">
            <w:pPr>
              <w:ind w:firstLine="0" w:firstLineChars="0"/>
              <w:rPr>
                <w:rFonts w:ascii="仿宋_GB2312" w:hAnsi="等线" w:cs="Times New Roman"/>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2286A408">
            <w:pPr>
              <w:ind w:firstLine="0" w:firstLineChars="0"/>
              <w:jc w:val="center"/>
              <w:rPr>
                <w:rFonts w:ascii="仿宋_GB2312" w:hAnsi="等线"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4F9C8D">
            <w:pPr>
              <w:ind w:firstLine="0" w:firstLineChars="0"/>
              <w:rPr>
                <w:rFonts w:ascii="仿宋_GB2312" w:hAnsi="等线" w:cs="Times New Roman"/>
                <w:sz w:val="24"/>
                <w:szCs w:val="24"/>
              </w:rPr>
            </w:pPr>
          </w:p>
        </w:tc>
      </w:tr>
      <w:tr w14:paraId="366B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62" w:type="dxa"/>
            <w:vMerge w:val="continue"/>
            <w:tcBorders>
              <w:left w:val="single" w:color="auto" w:sz="4" w:space="0"/>
              <w:right w:val="single" w:color="auto" w:sz="4" w:space="0"/>
            </w:tcBorders>
            <w:vAlign w:val="center"/>
          </w:tcPr>
          <w:p w14:paraId="1A209BF7">
            <w:pPr>
              <w:ind w:firstLine="0" w:firstLineChars="0"/>
              <w:rPr>
                <w:rFonts w:ascii="仿宋_GB2312" w:hAnsi="等线" w:cs="Times New Roman"/>
                <w:sz w:val="28"/>
                <w:szCs w:val="2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00C0BF9">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是否开展对标定级</w:t>
            </w:r>
          </w:p>
        </w:tc>
        <w:tc>
          <w:tcPr>
            <w:tcW w:w="1418" w:type="dxa"/>
            <w:tcBorders>
              <w:top w:val="single" w:color="auto" w:sz="4" w:space="0"/>
              <w:left w:val="single" w:color="auto" w:sz="4" w:space="0"/>
              <w:bottom w:val="single" w:color="auto" w:sz="4" w:space="0"/>
              <w:right w:val="single" w:color="auto" w:sz="4" w:space="0"/>
            </w:tcBorders>
            <w:vAlign w:val="center"/>
          </w:tcPr>
          <w:p w14:paraId="193446F8">
            <w:pPr>
              <w:ind w:firstLine="0" w:firstLineChars="0"/>
              <w:jc w:val="center"/>
              <w:rPr>
                <w:rFonts w:ascii="仿宋_GB2312" w:hAnsi="等线" w:cs="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14:paraId="05936726">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对标定级等次</w:t>
            </w:r>
          </w:p>
        </w:tc>
        <w:tc>
          <w:tcPr>
            <w:tcW w:w="1134" w:type="dxa"/>
            <w:tcBorders>
              <w:top w:val="single" w:color="auto" w:sz="4" w:space="0"/>
              <w:left w:val="single" w:color="auto" w:sz="4" w:space="0"/>
              <w:right w:val="single" w:color="auto" w:sz="4" w:space="0"/>
            </w:tcBorders>
            <w:vAlign w:val="center"/>
          </w:tcPr>
          <w:p w14:paraId="02E8C21F">
            <w:pPr>
              <w:ind w:firstLine="0" w:firstLineChars="0"/>
              <w:jc w:val="center"/>
              <w:rPr>
                <w:rFonts w:ascii="黑体" w:hAnsi="黑体" w:eastAsia="黑体" w:cs="Times New Roman"/>
                <w:sz w:val="24"/>
                <w:szCs w:val="24"/>
              </w:rPr>
            </w:pPr>
          </w:p>
        </w:tc>
      </w:tr>
      <w:tr w14:paraId="239F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62" w:type="dxa"/>
            <w:vMerge w:val="continue"/>
            <w:tcBorders>
              <w:left w:val="single" w:color="auto" w:sz="4" w:space="0"/>
              <w:right w:val="single" w:color="auto" w:sz="4" w:space="0"/>
            </w:tcBorders>
            <w:vAlign w:val="center"/>
          </w:tcPr>
          <w:p w14:paraId="64211012">
            <w:pPr>
              <w:ind w:firstLine="0" w:firstLineChars="0"/>
              <w:rPr>
                <w:rFonts w:ascii="仿宋_GB2312" w:hAnsi="等线" w:cs="Times New Roman"/>
                <w:sz w:val="28"/>
                <w:szCs w:val="28"/>
              </w:rPr>
            </w:pPr>
          </w:p>
        </w:tc>
        <w:tc>
          <w:tcPr>
            <w:tcW w:w="2268" w:type="dxa"/>
            <w:gridSpan w:val="2"/>
            <w:tcBorders>
              <w:left w:val="single" w:color="auto" w:sz="4" w:space="0"/>
              <w:right w:val="single" w:color="auto" w:sz="4" w:space="0"/>
            </w:tcBorders>
            <w:vAlign w:val="center"/>
          </w:tcPr>
          <w:p w14:paraId="63726DAF">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本级是否已录入“智慧团建”系统</w:t>
            </w:r>
          </w:p>
        </w:tc>
        <w:tc>
          <w:tcPr>
            <w:tcW w:w="1418" w:type="dxa"/>
            <w:tcBorders>
              <w:top w:val="single" w:color="auto" w:sz="4" w:space="0"/>
              <w:left w:val="single" w:color="auto" w:sz="4" w:space="0"/>
              <w:bottom w:val="single" w:color="auto" w:sz="4" w:space="0"/>
              <w:right w:val="single" w:color="auto" w:sz="4" w:space="0"/>
            </w:tcBorders>
            <w:vAlign w:val="center"/>
          </w:tcPr>
          <w:p w14:paraId="37E6C909">
            <w:pPr>
              <w:ind w:firstLine="0" w:firstLineChars="0"/>
              <w:rPr>
                <w:rFonts w:ascii="仿宋_GB2312" w:hAnsi="等线" w:cs="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14:paraId="2BBB3EC7">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最近一次换届时间</w:t>
            </w:r>
          </w:p>
        </w:tc>
        <w:tc>
          <w:tcPr>
            <w:tcW w:w="1134" w:type="dxa"/>
            <w:tcBorders>
              <w:top w:val="single" w:color="auto" w:sz="4" w:space="0"/>
              <w:left w:val="single" w:color="auto" w:sz="4" w:space="0"/>
              <w:bottom w:val="single" w:color="auto" w:sz="4" w:space="0"/>
              <w:right w:val="single" w:color="auto" w:sz="4" w:space="0"/>
            </w:tcBorders>
            <w:vAlign w:val="center"/>
          </w:tcPr>
          <w:p w14:paraId="49643055">
            <w:pPr>
              <w:ind w:firstLine="0" w:firstLineChars="0"/>
              <w:rPr>
                <w:rFonts w:ascii="仿宋_GB2312" w:hAnsi="等线" w:cs="Times New Roman"/>
                <w:sz w:val="24"/>
                <w:szCs w:val="24"/>
              </w:rPr>
            </w:pPr>
          </w:p>
        </w:tc>
      </w:tr>
      <w:tr w14:paraId="7829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62" w:type="dxa"/>
            <w:vMerge w:val="continue"/>
            <w:tcBorders>
              <w:left w:val="single" w:color="auto" w:sz="4" w:space="0"/>
              <w:right w:val="single" w:color="auto" w:sz="4" w:space="0"/>
            </w:tcBorders>
            <w:vAlign w:val="center"/>
          </w:tcPr>
          <w:p w14:paraId="29471632">
            <w:pPr>
              <w:ind w:firstLine="0" w:firstLineChars="0"/>
              <w:rPr>
                <w:rFonts w:ascii="仿宋_GB2312" w:hAnsi="等线" w:cs="Times New Roman"/>
                <w:sz w:val="28"/>
                <w:szCs w:val="28"/>
              </w:rPr>
            </w:pPr>
          </w:p>
        </w:tc>
        <w:tc>
          <w:tcPr>
            <w:tcW w:w="2268" w:type="dxa"/>
            <w:gridSpan w:val="2"/>
            <w:vMerge w:val="restart"/>
            <w:tcBorders>
              <w:top w:val="single" w:color="auto" w:sz="4" w:space="0"/>
              <w:left w:val="single" w:color="auto" w:sz="4" w:space="0"/>
              <w:right w:val="single" w:color="auto" w:sz="4" w:space="0"/>
            </w:tcBorders>
            <w:vAlign w:val="center"/>
          </w:tcPr>
          <w:p w14:paraId="272B4166">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202</w:t>
            </w:r>
            <w:r>
              <w:rPr>
                <w:rFonts w:hint="eastAsia" w:ascii="黑体" w:hAnsi="黑体" w:eastAsia="黑体" w:cs="Times New Roman"/>
                <w:sz w:val="24"/>
                <w:szCs w:val="24"/>
                <w:lang w:val="en-US" w:eastAsia="zh-CN"/>
              </w:rPr>
              <w:t>4</w:t>
            </w:r>
            <w:r>
              <w:rPr>
                <w:rFonts w:hint="eastAsia" w:ascii="黑体" w:hAnsi="黑体" w:eastAsia="黑体" w:cs="Times New Roman"/>
                <w:sz w:val="24"/>
                <w:szCs w:val="24"/>
              </w:rPr>
              <w:t>年3月至今</w:t>
            </w:r>
          </w:p>
          <w:p w14:paraId="4178B99A">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14:paraId="4F7510BA">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590F89DC">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团日活动</w:t>
            </w:r>
          </w:p>
          <w:p w14:paraId="4428920A">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637770A8">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活动经费总数</w:t>
            </w:r>
          </w:p>
        </w:tc>
      </w:tr>
      <w:tr w14:paraId="0AEB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14:paraId="77B1C8A2">
            <w:pPr>
              <w:ind w:firstLine="0" w:firstLineChars="0"/>
              <w:rPr>
                <w:rFonts w:ascii="仿宋_GB2312" w:hAnsi="等线" w:cs="Times New Roman"/>
                <w:sz w:val="28"/>
                <w:szCs w:val="28"/>
              </w:rPr>
            </w:pPr>
          </w:p>
        </w:tc>
        <w:tc>
          <w:tcPr>
            <w:tcW w:w="2268" w:type="dxa"/>
            <w:gridSpan w:val="2"/>
            <w:vMerge w:val="continue"/>
            <w:tcBorders>
              <w:left w:val="single" w:color="auto" w:sz="4" w:space="0"/>
              <w:right w:val="single" w:color="auto" w:sz="4" w:space="0"/>
            </w:tcBorders>
            <w:vAlign w:val="center"/>
          </w:tcPr>
          <w:p w14:paraId="7A6AD8B9">
            <w:pPr>
              <w:ind w:firstLine="480"/>
              <w:jc w:val="center"/>
              <w:rPr>
                <w:rFonts w:ascii="仿宋_GB2312" w:hAnsi="等线"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009245F">
            <w:pPr>
              <w:ind w:firstLine="0" w:firstLineChars="0"/>
              <w:rPr>
                <w:rFonts w:ascii="仿宋_GB2312" w:hAnsi="等线" w:cs="Times New Roman"/>
                <w:sz w:val="24"/>
                <w:szCs w:val="24"/>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29C53165">
            <w:pPr>
              <w:ind w:firstLine="0" w:firstLineChars="0"/>
              <w:rPr>
                <w:rFonts w:ascii="仿宋_GB2312" w:hAnsi="等线" w:cs="Times New Roman"/>
                <w:sz w:val="24"/>
                <w:szCs w:val="24"/>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0D04C44A">
            <w:pPr>
              <w:ind w:firstLine="0" w:firstLineChars="0"/>
              <w:rPr>
                <w:rFonts w:ascii="仿宋_GB2312" w:hAnsi="等线" w:cs="Times New Roman"/>
                <w:sz w:val="24"/>
                <w:szCs w:val="24"/>
              </w:rPr>
            </w:pPr>
          </w:p>
        </w:tc>
      </w:tr>
      <w:tr w14:paraId="71D5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14:paraId="74973C4E">
            <w:pPr>
              <w:ind w:firstLine="0" w:firstLineChars="0"/>
              <w:rPr>
                <w:rFonts w:ascii="仿宋_GB2312" w:hAnsi="等线" w:cs="Times New Roman"/>
                <w:sz w:val="28"/>
                <w:szCs w:val="28"/>
              </w:rPr>
            </w:pPr>
          </w:p>
        </w:tc>
        <w:tc>
          <w:tcPr>
            <w:tcW w:w="2268" w:type="dxa"/>
            <w:gridSpan w:val="2"/>
            <w:vMerge w:val="continue"/>
            <w:tcBorders>
              <w:left w:val="single" w:color="auto" w:sz="4" w:space="0"/>
              <w:bottom w:val="single" w:color="auto" w:sz="4" w:space="0"/>
              <w:right w:val="single" w:color="auto" w:sz="4" w:space="0"/>
            </w:tcBorders>
            <w:vAlign w:val="center"/>
          </w:tcPr>
          <w:p w14:paraId="68F17D10">
            <w:pPr>
              <w:ind w:firstLine="480"/>
              <w:jc w:val="center"/>
              <w:rPr>
                <w:rFonts w:ascii="仿宋_GB2312" w:hAnsi="等线" w:cs="Times New Roman"/>
                <w:sz w:val="24"/>
                <w:szCs w:val="24"/>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14:paraId="1357AB0D">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媒体报道次数（国家/省/校/院）</w:t>
            </w:r>
          </w:p>
          <w:p w14:paraId="2549DC34">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1D917F80">
            <w:pPr>
              <w:ind w:firstLine="0" w:firstLineChars="0"/>
              <w:rPr>
                <w:rFonts w:ascii="仿宋_GB2312" w:hAnsi="等线" w:cs="Times New Roman"/>
                <w:sz w:val="24"/>
                <w:szCs w:val="24"/>
              </w:rPr>
            </w:pPr>
          </w:p>
        </w:tc>
      </w:tr>
      <w:tr w14:paraId="65C6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43B1BD9">
            <w:pPr>
              <w:ind w:firstLine="0" w:firstLineChars="0"/>
              <w:jc w:val="center"/>
              <w:rPr>
                <w:rFonts w:ascii="黑体" w:hAnsi="黑体" w:eastAsia="黑体" w:cs="Times New Roman"/>
                <w:szCs w:val="30"/>
              </w:rPr>
            </w:pPr>
            <w:r>
              <w:rPr>
                <w:rFonts w:hint="eastAsia" w:ascii="黑体" w:hAnsi="黑体" w:eastAsia="黑体" w:cs="Times New Roman"/>
                <w:szCs w:val="30"/>
              </w:rPr>
              <w:t>团</w:t>
            </w:r>
          </w:p>
          <w:p w14:paraId="3AA818B1">
            <w:pPr>
              <w:ind w:firstLine="0" w:firstLineChars="0"/>
              <w:jc w:val="center"/>
              <w:rPr>
                <w:rFonts w:ascii="黑体" w:hAnsi="黑体" w:eastAsia="黑体" w:cs="Times New Roman"/>
                <w:szCs w:val="30"/>
              </w:rPr>
            </w:pPr>
            <w:r>
              <w:rPr>
                <w:rFonts w:hint="eastAsia" w:ascii="黑体" w:hAnsi="黑体" w:eastAsia="黑体" w:cs="Times New Roman"/>
                <w:szCs w:val="30"/>
              </w:rPr>
              <w:t>支</w:t>
            </w:r>
          </w:p>
          <w:p w14:paraId="5DC8155E">
            <w:pPr>
              <w:ind w:firstLine="0" w:firstLineChars="0"/>
              <w:jc w:val="center"/>
              <w:rPr>
                <w:rFonts w:ascii="黑体" w:hAnsi="黑体" w:eastAsia="黑体" w:cs="Times New Roman"/>
                <w:szCs w:val="30"/>
              </w:rPr>
            </w:pPr>
            <w:r>
              <w:rPr>
                <w:rFonts w:hint="eastAsia" w:ascii="黑体" w:hAnsi="黑体" w:eastAsia="黑体" w:cs="Times New Roman"/>
                <w:szCs w:val="30"/>
              </w:rPr>
              <w:t>部</w:t>
            </w:r>
          </w:p>
          <w:p w14:paraId="5FE89389">
            <w:pPr>
              <w:ind w:firstLine="0" w:firstLineChars="0"/>
              <w:jc w:val="center"/>
              <w:rPr>
                <w:rFonts w:ascii="黑体" w:hAnsi="黑体" w:eastAsia="黑体" w:cs="Times New Roman"/>
                <w:szCs w:val="30"/>
              </w:rPr>
            </w:pPr>
            <w:r>
              <w:rPr>
                <w:rFonts w:hint="eastAsia" w:ascii="黑体" w:hAnsi="黑体" w:eastAsia="黑体" w:cs="Times New Roman"/>
                <w:szCs w:val="30"/>
              </w:rPr>
              <w:t>近</w:t>
            </w:r>
          </w:p>
          <w:p w14:paraId="7870C72F">
            <w:pPr>
              <w:ind w:firstLine="0" w:firstLineChars="0"/>
              <w:jc w:val="center"/>
              <w:rPr>
                <w:rFonts w:ascii="黑体" w:hAnsi="黑体" w:eastAsia="黑体" w:cs="Times New Roman"/>
                <w:szCs w:val="30"/>
              </w:rPr>
            </w:pPr>
            <w:r>
              <w:rPr>
                <w:rFonts w:hint="eastAsia" w:ascii="黑体" w:hAnsi="黑体" w:eastAsia="黑体" w:cs="Times New Roman"/>
                <w:szCs w:val="30"/>
              </w:rPr>
              <w:t>一</w:t>
            </w:r>
          </w:p>
          <w:p w14:paraId="19963CCE">
            <w:pPr>
              <w:ind w:firstLine="0" w:firstLineChars="0"/>
              <w:jc w:val="center"/>
              <w:rPr>
                <w:rFonts w:ascii="黑体" w:hAnsi="黑体" w:eastAsia="黑体" w:cs="Times New Roman"/>
                <w:szCs w:val="30"/>
              </w:rPr>
            </w:pPr>
            <w:r>
              <w:rPr>
                <w:rFonts w:hint="eastAsia" w:ascii="黑体" w:hAnsi="黑体" w:eastAsia="黑体" w:cs="Times New Roman"/>
                <w:szCs w:val="30"/>
              </w:rPr>
              <w:t>年</w:t>
            </w:r>
          </w:p>
          <w:p w14:paraId="33A75F83">
            <w:pPr>
              <w:ind w:firstLine="0" w:firstLineChars="0"/>
              <w:jc w:val="center"/>
              <w:rPr>
                <w:rFonts w:ascii="黑体" w:hAnsi="黑体" w:eastAsia="黑体" w:cs="Times New Roman"/>
                <w:szCs w:val="30"/>
              </w:rPr>
            </w:pPr>
            <w:r>
              <w:rPr>
                <w:rFonts w:hint="eastAsia" w:ascii="黑体" w:hAnsi="黑体" w:eastAsia="黑体" w:cs="Times New Roman"/>
                <w:szCs w:val="30"/>
              </w:rPr>
              <w:t>所</w:t>
            </w:r>
          </w:p>
          <w:p w14:paraId="3707F2AA">
            <w:pPr>
              <w:ind w:firstLine="0" w:firstLineChars="0"/>
              <w:jc w:val="center"/>
              <w:rPr>
                <w:rFonts w:ascii="黑体" w:hAnsi="黑体" w:eastAsia="黑体" w:cs="Times New Roman"/>
                <w:szCs w:val="30"/>
              </w:rPr>
            </w:pPr>
            <w:r>
              <w:rPr>
                <w:rFonts w:hint="eastAsia" w:ascii="黑体" w:hAnsi="黑体" w:eastAsia="黑体" w:cs="Times New Roman"/>
                <w:szCs w:val="30"/>
              </w:rPr>
              <w:t>获</w:t>
            </w:r>
          </w:p>
          <w:p w14:paraId="46F547F0">
            <w:pPr>
              <w:ind w:firstLine="0" w:firstLineChars="0"/>
              <w:jc w:val="center"/>
              <w:rPr>
                <w:rFonts w:ascii="黑体" w:hAnsi="黑体" w:eastAsia="黑体" w:cs="Times New Roman"/>
                <w:szCs w:val="30"/>
              </w:rPr>
            </w:pPr>
            <w:r>
              <w:rPr>
                <w:rFonts w:hint="eastAsia" w:ascii="黑体" w:hAnsi="黑体" w:eastAsia="黑体" w:cs="Times New Roman"/>
                <w:szCs w:val="30"/>
              </w:rPr>
              <w:t>荣</w:t>
            </w:r>
          </w:p>
          <w:p w14:paraId="4AD59668">
            <w:pPr>
              <w:ind w:firstLine="0" w:firstLineChars="0"/>
              <w:jc w:val="center"/>
              <w:rPr>
                <w:rFonts w:ascii="黑体" w:hAnsi="黑体" w:eastAsia="黑体" w:cs="Times New Roman"/>
                <w:szCs w:val="30"/>
              </w:rPr>
            </w:pPr>
            <w:r>
              <w:rPr>
                <w:rFonts w:hint="eastAsia" w:ascii="黑体" w:hAnsi="黑体" w:eastAsia="黑体" w:cs="Times New Roman"/>
                <w:szCs w:val="30"/>
              </w:rPr>
              <w:t>誉</w:t>
            </w:r>
          </w:p>
        </w:tc>
        <w:tc>
          <w:tcPr>
            <w:tcW w:w="7371" w:type="dxa"/>
            <w:gridSpan w:val="7"/>
            <w:tcBorders>
              <w:top w:val="single" w:color="auto" w:sz="4" w:space="0"/>
              <w:left w:val="single" w:color="auto" w:sz="4" w:space="0"/>
              <w:bottom w:val="single" w:color="auto" w:sz="4" w:space="0"/>
              <w:right w:val="single" w:color="auto" w:sz="4" w:space="0"/>
            </w:tcBorders>
            <w:vAlign w:val="center"/>
          </w:tcPr>
          <w:p w14:paraId="7EF7F3E9">
            <w:pPr>
              <w:ind w:firstLine="0" w:firstLineChars="0"/>
              <w:rPr>
                <w:rFonts w:ascii="仿宋" w:hAnsi="仿宋" w:eastAsia="仿宋" w:cs="Times New Roman"/>
                <w:color w:val="4472C4"/>
                <w:sz w:val="24"/>
                <w:szCs w:val="24"/>
              </w:rPr>
            </w:pPr>
            <w:r>
              <w:rPr>
                <w:rFonts w:hint="eastAsia" w:ascii="仿宋" w:hAnsi="仿宋" w:eastAsia="仿宋" w:cs="Times New Roman"/>
                <w:color w:val="4472C4"/>
                <w:sz w:val="24"/>
                <w:szCs w:val="24"/>
              </w:rPr>
              <w:t>（表彰时间应在202</w:t>
            </w:r>
            <w:r>
              <w:rPr>
                <w:rFonts w:hint="eastAsia" w:ascii="仿宋" w:hAnsi="仿宋" w:eastAsia="仿宋" w:cs="Times New Roman"/>
                <w:color w:val="4472C4"/>
                <w:sz w:val="24"/>
                <w:szCs w:val="24"/>
                <w:lang w:val="en-US" w:eastAsia="zh-CN"/>
              </w:rPr>
              <w:t>4</w:t>
            </w:r>
            <w:r>
              <w:rPr>
                <w:rFonts w:ascii="仿宋" w:hAnsi="仿宋" w:eastAsia="仿宋" w:cs="Times New Roman"/>
                <w:color w:val="4472C4"/>
                <w:sz w:val="24"/>
                <w:szCs w:val="24"/>
              </w:rPr>
              <w:t>年3月以后。所获荣誉填1-3项，以政治类荣誉为主，不包括才艺类、竞赛类荣誉</w:t>
            </w:r>
            <w:r>
              <w:rPr>
                <w:rFonts w:hint="eastAsia" w:ascii="仿宋" w:hAnsi="仿宋" w:eastAsia="仿宋" w:cs="Times New Roman"/>
                <w:color w:val="4472C4"/>
                <w:sz w:val="24"/>
                <w:szCs w:val="24"/>
              </w:rPr>
              <w:t>与个人荣誉</w:t>
            </w:r>
            <w:r>
              <w:rPr>
                <w:rFonts w:ascii="仿宋" w:hAnsi="仿宋" w:eastAsia="仿宋" w:cs="Times New Roman"/>
                <w:color w:val="4472C4"/>
                <w:sz w:val="24"/>
                <w:szCs w:val="24"/>
              </w:rPr>
              <w:t>；省、市级其他部门表彰的综合类荣誉，如先进集体等可纳入。）</w:t>
            </w:r>
            <w:r>
              <w:rPr>
                <w:rFonts w:hint="eastAsia" w:ascii="仿宋" w:hAnsi="仿宋" w:eastAsia="仿宋" w:cs="Times New Roman"/>
                <w:color w:val="4472C4"/>
                <w:sz w:val="24"/>
                <w:szCs w:val="24"/>
              </w:rPr>
              <w:t>没有则填“无”</w:t>
            </w:r>
          </w:p>
          <w:p w14:paraId="09553393">
            <w:pPr>
              <w:ind w:firstLine="0" w:firstLineChars="0"/>
              <w:rPr>
                <w:rFonts w:ascii="仿宋" w:hAnsi="仿宋" w:eastAsia="仿宋" w:cs="Times New Roman"/>
                <w:color w:val="4472C4"/>
                <w:sz w:val="24"/>
                <w:szCs w:val="24"/>
              </w:rPr>
            </w:pPr>
          </w:p>
          <w:p w14:paraId="24A840AE">
            <w:pPr>
              <w:ind w:firstLine="0" w:firstLineChars="0"/>
              <w:rPr>
                <w:rFonts w:ascii="仿宋_GB2312" w:hAnsi="等线" w:cs="Times New Roman"/>
                <w:sz w:val="24"/>
                <w:szCs w:val="24"/>
              </w:rPr>
            </w:pPr>
            <w:r>
              <w:rPr>
                <w:rFonts w:hint="eastAsia" w:ascii="仿宋" w:hAnsi="仿宋" w:eastAsia="仿宋" w:cs="Times New Roman"/>
                <w:color w:val="4472C4"/>
                <w:sz w:val="24"/>
                <w:szCs w:val="24"/>
              </w:rPr>
              <w:t>格式：×年×月</w:t>
            </w:r>
            <w:r>
              <w:rPr>
                <w:rFonts w:ascii="仿宋" w:hAnsi="仿宋" w:eastAsia="仿宋" w:cs="Times New Roman"/>
                <w:color w:val="4472C4"/>
                <w:sz w:val="24"/>
                <w:szCs w:val="24"/>
              </w:rPr>
              <w:t xml:space="preserve">  被××评为××</w:t>
            </w:r>
          </w:p>
        </w:tc>
      </w:tr>
      <w:tr w14:paraId="51FA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0973519">
            <w:pPr>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学院团委或相关单位意见</w:t>
            </w:r>
          </w:p>
        </w:tc>
        <w:tc>
          <w:tcPr>
            <w:tcW w:w="7371" w:type="dxa"/>
            <w:gridSpan w:val="7"/>
            <w:tcBorders>
              <w:top w:val="single" w:color="auto" w:sz="4" w:space="0"/>
              <w:left w:val="single" w:color="auto" w:sz="4" w:space="0"/>
              <w:bottom w:val="single" w:color="auto" w:sz="4" w:space="0"/>
              <w:right w:val="single" w:color="auto" w:sz="4" w:space="0"/>
            </w:tcBorders>
            <w:vAlign w:val="center"/>
          </w:tcPr>
          <w:p w14:paraId="13DCAE2A">
            <w:pPr>
              <w:ind w:firstLine="0" w:firstLineChars="0"/>
              <w:jc w:val="right"/>
              <w:rPr>
                <w:rFonts w:ascii="仿宋_GB2312" w:hAnsi="等线" w:cs="Times New Roman"/>
                <w:sz w:val="24"/>
                <w:szCs w:val="24"/>
              </w:rPr>
            </w:pPr>
          </w:p>
          <w:p w14:paraId="14124FEF">
            <w:pPr>
              <w:ind w:firstLine="0" w:firstLineChars="0"/>
              <w:jc w:val="right"/>
              <w:rPr>
                <w:rFonts w:ascii="仿宋_GB2312" w:hAnsi="等线" w:cs="Times New Roman"/>
                <w:sz w:val="24"/>
                <w:szCs w:val="24"/>
              </w:rPr>
            </w:pPr>
          </w:p>
          <w:p w14:paraId="1D915307">
            <w:pPr>
              <w:ind w:firstLine="0" w:firstLineChars="0"/>
              <w:jc w:val="right"/>
              <w:rPr>
                <w:rFonts w:ascii="仿宋_GB2312" w:hAnsi="等线" w:cs="Times New Roman"/>
                <w:sz w:val="24"/>
                <w:szCs w:val="24"/>
              </w:rPr>
            </w:pPr>
          </w:p>
          <w:p w14:paraId="6B2AE6CB">
            <w:pPr>
              <w:ind w:firstLine="0" w:firstLineChars="0"/>
              <w:jc w:val="right"/>
              <w:rPr>
                <w:rFonts w:ascii="仿宋_GB2312" w:hAnsi="等线" w:cs="Times New Roman"/>
                <w:sz w:val="24"/>
                <w:szCs w:val="24"/>
              </w:rPr>
            </w:pPr>
            <w:r>
              <w:rPr>
                <w:rFonts w:hint="eastAsia" w:ascii="仿宋_GB2312" w:hAnsi="等线" w:cs="Times New Roman"/>
                <w:sz w:val="24"/>
                <w:szCs w:val="24"/>
              </w:rPr>
              <w:t xml:space="preserve">（盖 </w:t>
            </w:r>
            <w:r>
              <w:rPr>
                <w:rFonts w:ascii="仿宋_GB2312" w:hAnsi="等线" w:cs="Times New Roman"/>
                <w:sz w:val="24"/>
                <w:szCs w:val="24"/>
              </w:rPr>
              <w:t xml:space="preserve"> </w:t>
            </w:r>
            <w:r>
              <w:rPr>
                <w:rFonts w:hint="eastAsia" w:ascii="仿宋_GB2312" w:hAnsi="等线" w:cs="Times New Roman"/>
                <w:sz w:val="24"/>
                <w:szCs w:val="24"/>
              </w:rPr>
              <w:t>章）</w:t>
            </w:r>
          </w:p>
          <w:p w14:paraId="67E4DCE0">
            <w:pPr>
              <w:ind w:firstLine="0" w:firstLineChars="0"/>
              <w:jc w:val="right"/>
              <w:rPr>
                <w:rFonts w:ascii="仿宋_GB2312" w:hAnsi="等线" w:cs="Times New Roman"/>
                <w:sz w:val="24"/>
                <w:szCs w:val="24"/>
              </w:rPr>
            </w:pPr>
            <w:r>
              <w:rPr>
                <w:rFonts w:hint="eastAsia" w:ascii="仿宋_GB2312" w:hAnsi="等线" w:cs="Times New Roman"/>
                <w:sz w:val="24"/>
                <w:szCs w:val="24"/>
              </w:rPr>
              <w:t xml:space="preserve">年 </w:t>
            </w:r>
            <w:r>
              <w:rPr>
                <w:rFonts w:ascii="仿宋_GB2312" w:hAnsi="等线" w:cs="Times New Roman"/>
                <w:sz w:val="24"/>
                <w:szCs w:val="24"/>
              </w:rPr>
              <w:t xml:space="preserve">   </w:t>
            </w:r>
            <w:r>
              <w:rPr>
                <w:rFonts w:hint="eastAsia" w:ascii="仿宋_GB2312" w:hAnsi="等线" w:cs="Times New Roman"/>
                <w:sz w:val="24"/>
                <w:szCs w:val="24"/>
              </w:rPr>
              <w:t xml:space="preserve">月 </w:t>
            </w:r>
            <w:r>
              <w:rPr>
                <w:rFonts w:ascii="仿宋_GB2312" w:hAnsi="等线" w:cs="Times New Roman"/>
                <w:sz w:val="24"/>
                <w:szCs w:val="24"/>
              </w:rPr>
              <w:t xml:space="preserve">   </w:t>
            </w:r>
            <w:r>
              <w:rPr>
                <w:rFonts w:hint="eastAsia" w:ascii="仿宋_GB2312" w:hAnsi="等线" w:cs="Times New Roman"/>
                <w:sz w:val="24"/>
                <w:szCs w:val="24"/>
              </w:rPr>
              <w:t>日</w:t>
            </w:r>
          </w:p>
        </w:tc>
      </w:tr>
    </w:tbl>
    <w:p w14:paraId="7BDEBF13">
      <w:pPr>
        <w:spacing w:line="560" w:lineRule="exact"/>
        <w:ind w:firstLine="0" w:firstLineChars="0"/>
        <w:jc w:val="both"/>
        <w:rPr>
          <w:rFonts w:ascii="黑体" w:hAnsi="黑体" w:eastAsia="黑体"/>
          <w:sz w:val="32"/>
          <w:szCs w:val="32"/>
        </w:rPr>
      </w:pPr>
    </w:p>
    <w:p w14:paraId="668C4546">
      <w:pPr>
        <w:ind w:firstLine="640"/>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docGrid w:type="lines" w:linePitch="408" w:charSpace="0"/>
        </w:sectPr>
      </w:pPr>
    </w:p>
    <w:p w14:paraId="293B7238">
      <w:pPr>
        <w:spacing w:after="204" w:afterLines="50" w:line="560" w:lineRule="exact"/>
        <w:ind w:firstLine="0" w:firstLineChars="0"/>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学年外国语学院“五四”综合表彰“优秀团支部”</w:t>
      </w:r>
      <w:bookmarkEnd w:id="0"/>
      <w:bookmarkEnd w:id="1"/>
      <w:bookmarkEnd w:id="2"/>
      <w:r>
        <w:rPr>
          <w:rFonts w:hint="eastAsia" w:ascii="方正小标宋简体" w:eastAsia="方正小标宋简体"/>
          <w:sz w:val="36"/>
          <w:szCs w:val="36"/>
        </w:rPr>
        <w:t>自评表</w:t>
      </w:r>
    </w:p>
    <w:p w14:paraId="63B7C3B1">
      <w:pPr>
        <w:spacing w:line="240" w:lineRule="auto"/>
        <w:ind w:firstLine="0" w:firstLineChars="0"/>
        <w:rPr>
          <w:rFonts w:ascii="仿宋_GB2312"/>
          <w:sz w:val="22"/>
        </w:rPr>
      </w:pPr>
      <w:r>
        <w:rPr>
          <w:rFonts w:hint="eastAsia" w:ascii="仿宋_GB2312"/>
          <w:b/>
          <w:bCs/>
          <w:sz w:val="22"/>
        </w:rPr>
        <w:t>注：</w:t>
      </w:r>
      <w:r>
        <w:rPr>
          <w:rFonts w:hint="eastAsia" w:ascii="仿宋_GB2312"/>
          <w:sz w:val="22"/>
        </w:rPr>
        <w:t>以下考核内容针对自</w:t>
      </w:r>
      <w:r>
        <w:rPr>
          <w:rFonts w:hint="eastAsia" w:ascii="仿宋_GB2312"/>
          <w:b/>
          <w:bCs/>
          <w:color w:val="FF0000"/>
          <w:sz w:val="22"/>
        </w:rPr>
        <w:t>202</w:t>
      </w:r>
      <w:r>
        <w:rPr>
          <w:rFonts w:hint="eastAsia" w:ascii="仿宋_GB2312"/>
          <w:b/>
          <w:bCs/>
          <w:color w:val="FF0000"/>
          <w:sz w:val="22"/>
          <w:lang w:val="en-US" w:eastAsia="zh-CN"/>
        </w:rPr>
        <w:t>4</w:t>
      </w:r>
      <w:r>
        <w:rPr>
          <w:rFonts w:hint="eastAsia" w:ascii="仿宋_GB2312"/>
          <w:b/>
          <w:bCs/>
          <w:color w:val="FF0000"/>
          <w:sz w:val="22"/>
        </w:rPr>
        <w:t>年3月</w:t>
      </w:r>
      <w:r>
        <w:rPr>
          <w:rFonts w:hint="eastAsia" w:ascii="仿宋_GB2312"/>
          <w:sz w:val="22"/>
        </w:rPr>
        <w:t>起各团支部工作，所需相关证明材料可附页。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740"/>
        <w:gridCol w:w="6568"/>
        <w:gridCol w:w="2674"/>
        <w:gridCol w:w="1225"/>
      </w:tblGrid>
      <w:tr w14:paraId="3871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174" w:type="dxa"/>
            <w:gridSpan w:val="5"/>
            <w:shd w:val="clear" w:color="auto" w:fill="auto"/>
            <w:vAlign w:val="center"/>
          </w:tcPr>
          <w:p w14:paraId="03E9B92C">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团支部名称：</w:t>
            </w:r>
            <w:r>
              <w:rPr>
                <w:rFonts w:hint="eastAsia" w:ascii="黑体" w:hAnsi="黑体" w:eastAsia="黑体" w:cs="宋体"/>
                <w:color w:val="000000"/>
                <w:kern w:val="0"/>
                <w:sz w:val="24"/>
                <w:szCs w:val="24"/>
                <w:u w:val="single"/>
              </w:rPr>
              <w:t xml:space="preserve">               </w:t>
            </w:r>
            <w:r>
              <w:rPr>
                <w:rFonts w:hint="eastAsia" w:ascii="黑体" w:hAnsi="黑体" w:eastAsia="黑体" w:cs="宋体"/>
                <w:color w:val="000000"/>
                <w:kern w:val="0"/>
                <w:sz w:val="24"/>
                <w:szCs w:val="24"/>
              </w:rPr>
              <w:t xml:space="preserve">                     负责人签字：</w:t>
            </w:r>
            <w:r>
              <w:rPr>
                <w:rFonts w:hint="eastAsia" w:ascii="黑体" w:hAnsi="黑体" w:eastAsia="黑体" w:cs="宋体"/>
                <w:color w:val="000000"/>
                <w:kern w:val="0"/>
                <w:sz w:val="24"/>
                <w:szCs w:val="24"/>
                <w:u w:val="single"/>
              </w:rPr>
              <w:t xml:space="preserve">           </w:t>
            </w:r>
            <w:r>
              <w:rPr>
                <w:rFonts w:hint="eastAsia" w:ascii="黑体" w:hAnsi="黑体" w:eastAsia="黑体" w:cs="宋体"/>
                <w:color w:val="000000"/>
                <w:kern w:val="0"/>
                <w:sz w:val="24"/>
                <w:szCs w:val="24"/>
              </w:rPr>
              <w:t xml:space="preserve">              </w:t>
            </w:r>
            <w:r>
              <w:rPr>
                <w:rFonts w:hint="eastAsia" w:ascii="仿宋_GB2312" w:hAnsi="黑体" w:cs="宋体"/>
                <w:color w:val="000000"/>
                <w:kern w:val="0"/>
                <w:sz w:val="24"/>
                <w:szCs w:val="24"/>
              </w:rPr>
              <w:t>承诺以下信息及自评分属实。</w:t>
            </w:r>
          </w:p>
        </w:tc>
      </w:tr>
      <w:tr w14:paraId="23C0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7" w:type="dxa"/>
            <w:shd w:val="clear" w:color="auto" w:fill="auto"/>
            <w:vAlign w:val="center"/>
          </w:tcPr>
          <w:p w14:paraId="73491855">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学生人数</w:t>
            </w:r>
          </w:p>
        </w:tc>
        <w:tc>
          <w:tcPr>
            <w:tcW w:w="2740" w:type="dxa"/>
            <w:shd w:val="clear" w:color="auto" w:fill="auto"/>
            <w:vAlign w:val="center"/>
          </w:tcPr>
          <w:p w14:paraId="56376BA4">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　</w:t>
            </w:r>
          </w:p>
        </w:tc>
        <w:tc>
          <w:tcPr>
            <w:tcW w:w="6568" w:type="dxa"/>
            <w:shd w:val="clear" w:color="auto" w:fill="auto"/>
            <w:vAlign w:val="center"/>
          </w:tcPr>
          <w:p w14:paraId="272948AC">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团员总数</w:t>
            </w:r>
          </w:p>
        </w:tc>
        <w:tc>
          <w:tcPr>
            <w:tcW w:w="3899" w:type="dxa"/>
            <w:gridSpan w:val="2"/>
            <w:shd w:val="clear" w:color="auto" w:fill="auto"/>
            <w:vAlign w:val="center"/>
          </w:tcPr>
          <w:p w14:paraId="75D5BD02">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　</w:t>
            </w:r>
          </w:p>
        </w:tc>
      </w:tr>
      <w:tr w14:paraId="73F2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67" w:type="dxa"/>
            <w:shd w:val="clear" w:color="auto" w:fill="auto"/>
            <w:vAlign w:val="center"/>
          </w:tcPr>
          <w:p w14:paraId="38F8A7A1">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考核项目</w:t>
            </w:r>
          </w:p>
        </w:tc>
        <w:tc>
          <w:tcPr>
            <w:tcW w:w="2740" w:type="dxa"/>
            <w:shd w:val="clear" w:color="auto" w:fill="auto"/>
            <w:vAlign w:val="center"/>
          </w:tcPr>
          <w:p w14:paraId="36438E7A">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考核重点内容</w:t>
            </w:r>
          </w:p>
        </w:tc>
        <w:tc>
          <w:tcPr>
            <w:tcW w:w="6568" w:type="dxa"/>
            <w:shd w:val="clear" w:color="auto" w:fill="auto"/>
            <w:vAlign w:val="center"/>
          </w:tcPr>
          <w:p w14:paraId="58BDA0A1">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具体指标及评分细则</w:t>
            </w:r>
          </w:p>
        </w:tc>
        <w:tc>
          <w:tcPr>
            <w:tcW w:w="2674" w:type="dxa"/>
            <w:shd w:val="clear" w:color="auto" w:fill="auto"/>
            <w:vAlign w:val="center"/>
          </w:tcPr>
          <w:p w14:paraId="7DC8372C">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佐证材料</w:t>
            </w:r>
          </w:p>
        </w:tc>
        <w:tc>
          <w:tcPr>
            <w:tcW w:w="1225" w:type="dxa"/>
            <w:shd w:val="clear" w:color="auto" w:fill="auto"/>
            <w:vAlign w:val="center"/>
          </w:tcPr>
          <w:p w14:paraId="04F98867">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自评分</w:t>
            </w:r>
          </w:p>
        </w:tc>
      </w:tr>
      <w:tr w14:paraId="5E5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67" w:type="dxa"/>
            <w:vMerge w:val="restart"/>
            <w:shd w:val="clear" w:color="auto" w:fill="auto"/>
            <w:vAlign w:val="center"/>
          </w:tcPr>
          <w:p w14:paraId="38AADD2D">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思想政治引领工作</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w:t>
            </w:r>
            <w:r>
              <w:rPr>
                <w:rFonts w:hint="eastAsia" w:ascii="黑体" w:hAnsi="黑体" w:eastAsia="黑体" w:cs="宋体"/>
                <w:color w:val="000000"/>
                <w:kern w:val="0"/>
                <w:sz w:val="24"/>
                <w:szCs w:val="24"/>
                <w:lang w:val="en-US" w:eastAsia="zh-CN"/>
              </w:rPr>
              <w:t>35</w:t>
            </w:r>
            <w:r>
              <w:rPr>
                <w:rFonts w:hint="eastAsia" w:ascii="黑体" w:hAnsi="黑体" w:eastAsia="黑体" w:cs="宋体"/>
                <w:color w:val="000000"/>
                <w:kern w:val="0"/>
                <w:sz w:val="24"/>
                <w:szCs w:val="24"/>
              </w:rPr>
              <w:t>分）</w:t>
            </w:r>
          </w:p>
        </w:tc>
        <w:tc>
          <w:tcPr>
            <w:tcW w:w="2740" w:type="dxa"/>
            <w:vMerge w:val="restart"/>
            <w:shd w:val="clear" w:color="auto" w:fill="auto"/>
            <w:vAlign w:val="center"/>
          </w:tcPr>
          <w:p w14:paraId="0DF3E862">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主题教育开展情况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25</w:t>
            </w:r>
            <w:r>
              <w:rPr>
                <w:rFonts w:hint="eastAsia" w:ascii="仿宋" w:hAnsi="仿宋" w:eastAsia="仿宋" w:cs="宋体"/>
                <w:b/>
                <w:bCs/>
                <w:color w:val="000000"/>
                <w:kern w:val="0"/>
                <w:sz w:val="22"/>
              </w:rPr>
              <w:t>分）</w:t>
            </w:r>
          </w:p>
        </w:tc>
        <w:tc>
          <w:tcPr>
            <w:tcW w:w="6568" w:type="dxa"/>
            <w:shd w:val="clear" w:color="auto" w:fill="auto"/>
            <w:vAlign w:val="center"/>
          </w:tcPr>
          <w:p w14:paraId="6126B3B1">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：各团支部严格按照院团委验收日期进行专题学习录入。（4分）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：以绩效考核“团日活动开展”模块为依据，该模块每有1个月扣分，此项目扣1分，扣完为止。</w:t>
            </w:r>
          </w:p>
        </w:tc>
        <w:tc>
          <w:tcPr>
            <w:tcW w:w="2674" w:type="dxa"/>
            <w:shd w:val="clear" w:color="auto" w:fill="auto"/>
            <w:vAlign w:val="center"/>
          </w:tcPr>
          <w:p w14:paraId="24C88111">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以各团支部绩效考核分数（</w:t>
            </w:r>
            <w:r>
              <w:rPr>
                <w:rFonts w:hint="eastAsia" w:ascii="仿宋" w:hAnsi="仿宋" w:eastAsia="仿宋" w:cs="宋体"/>
                <w:color w:val="000000"/>
                <w:kern w:val="0"/>
                <w:sz w:val="22"/>
                <w:lang w:val="en-US" w:eastAsia="zh-CN"/>
              </w:rPr>
              <w:t>附件3</w:t>
            </w:r>
            <w:r>
              <w:rPr>
                <w:rFonts w:hint="eastAsia" w:ascii="仿宋" w:hAnsi="仿宋" w:eastAsia="仿宋" w:cs="宋体"/>
                <w:color w:val="000000"/>
                <w:kern w:val="0"/>
                <w:sz w:val="22"/>
              </w:rPr>
              <w:t>）为依据</w:t>
            </w:r>
          </w:p>
        </w:tc>
        <w:tc>
          <w:tcPr>
            <w:tcW w:w="1225" w:type="dxa"/>
            <w:shd w:val="clear" w:color="auto" w:fill="auto"/>
            <w:noWrap/>
            <w:vAlign w:val="center"/>
          </w:tcPr>
          <w:p w14:paraId="3B0C3501">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4C2C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67" w:type="dxa"/>
            <w:vMerge w:val="continue"/>
            <w:vAlign w:val="center"/>
          </w:tcPr>
          <w:p w14:paraId="467BC576">
            <w:pPr>
              <w:widowControl/>
              <w:spacing w:line="240" w:lineRule="auto"/>
              <w:ind w:firstLine="0" w:firstLineChars="0"/>
              <w:rPr>
                <w:rFonts w:ascii="黑体" w:hAnsi="黑体" w:eastAsia="黑体" w:cs="宋体"/>
                <w:color w:val="000000"/>
                <w:kern w:val="0"/>
                <w:sz w:val="24"/>
                <w:szCs w:val="24"/>
              </w:rPr>
            </w:pPr>
          </w:p>
        </w:tc>
        <w:tc>
          <w:tcPr>
            <w:tcW w:w="2740" w:type="dxa"/>
            <w:vMerge w:val="continue"/>
            <w:vAlign w:val="center"/>
          </w:tcPr>
          <w:p w14:paraId="155314C4">
            <w:pPr>
              <w:widowControl/>
              <w:spacing w:line="240" w:lineRule="auto"/>
              <w:ind w:firstLine="0" w:firstLineChars="0"/>
              <w:rPr>
                <w:rFonts w:ascii="仿宋" w:hAnsi="仿宋" w:eastAsia="仿宋" w:cs="宋体"/>
                <w:b/>
                <w:bCs/>
                <w:color w:val="000000"/>
                <w:kern w:val="0"/>
                <w:sz w:val="22"/>
              </w:rPr>
            </w:pPr>
          </w:p>
        </w:tc>
        <w:tc>
          <w:tcPr>
            <w:tcW w:w="6568" w:type="dxa"/>
            <w:shd w:val="clear" w:color="auto" w:fill="auto"/>
            <w:vAlign w:val="center"/>
          </w:tcPr>
          <w:p w14:paraId="2F504EF6">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：各团支部积极开展主题团日活动。（5分）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评选细则</w:t>
            </w:r>
            <w:r>
              <w:rPr>
                <w:rFonts w:hint="eastAsia" w:ascii="仿宋" w:hAnsi="仿宋" w:eastAsia="仿宋" w:cs="宋体"/>
                <w:color w:val="000000"/>
                <w:kern w:val="0"/>
                <w:sz w:val="22"/>
              </w:rPr>
              <w:t>：团支部自202</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年3月以来团日活动次数达6次及以上计5分，4次及以上计3分，2次及以上计2分，2次以下计1分，不举办不得分。</w:t>
            </w:r>
          </w:p>
        </w:tc>
        <w:tc>
          <w:tcPr>
            <w:tcW w:w="2674" w:type="dxa"/>
            <w:shd w:val="clear" w:color="auto" w:fill="auto"/>
            <w:vAlign w:val="center"/>
          </w:tcPr>
          <w:p w14:paraId="36F21034">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提供活动开展图文材料或新闻链接</w:t>
            </w:r>
          </w:p>
        </w:tc>
        <w:tc>
          <w:tcPr>
            <w:tcW w:w="1225" w:type="dxa"/>
            <w:shd w:val="clear" w:color="auto" w:fill="auto"/>
            <w:noWrap/>
            <w:vAlign w:val="center"/>
          </w:tcPr>
          <w:p w14:paraId="7F6476C0">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50C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7" w:type="dxa"/>
            <w:vMerge w:val="continue"/>
            <w:vAlign w:val="center"/>
          </w:tcPr>
          <w:p w14:paraId="65D46DD2">
            <w:pPr>
              <w:widowControl/>
              <w:spacing w:line="240" w:lineRule="auto"/>
              <w:ind w:firstLine="0" w:firstLineChars="0"/>
              <w:rPr>
                <w:rFonts w:ascii="黑体" w:hAnsi="黑体" w:eastAsia="黑体" w:cs="宋体"/>
                <w:color w:val="000000"/>
                <w:kern w:val="0"/>
                <w:sz w:val="24"/>
                <w:szCs w:val="24"/>
              </w:rPr>
            </w:pPr>
          </w:p>
        </w:tc>
        <w:tc>
          <w:tcPr>
            <w:tcW w:w="2740" w:type="dxa"/>
            <w:vMerge w:val="continue"/>
            <w:vAlign w:val="center"/>
          </w:tcPr>
          <w:p w14:paraId="2185F09A">
            <w:pPr>
              <w:widowControl/>
              <w:spacing w:line="240" w:lineRule="auto"/>
              <w:ind w:firstLine="0" w:firstLineChars="0"/>
              <w:rPr>
                <w:rFonts w:ascii="仿宋" w:hAnsi="仿宋" w:eastAsia="仿宋" w:cs="宋体"/>
                <w:b/>
                <w:bCs/>
                <w:color w:val="000000"/>
                <w:kern w:val="0"/>
                <w:sz w:val="22"/>
              </w:rPr>
            </w:pPr>
          </w:p>
        </w:tc>
        <w:tc>
          <w:tcPr>
            <w:tcW w:w="6568" w:type="dxa"/>
            <w:shd w:val="clear" w:color="auto" w:fill="auto"/>
            <w:vAlign w:val="center"/>
          </w:tcPr>
          <w:p w14:paraId="2A6BF939">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：团支部委员会成员主动发挥先锋模范引领作用，充分调动支部成员积极性，团日活动团员参与率达到90%及以上。（5分）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：团员团日活动参与率达90%，加5分；参与率每降10%，扣1分，扣完为止。</w:t>
            </w:r>
          </w:p>
        </w:tc>
        <w:tc>
          <w:tcPr>
            <w:tcW w:w="2674" w:type="dxa"/>
            <w:shd w:val="clear" w:color="auto" w:fill="auto"/>
            <w:vAlign w:val="center"/>
          </w:tcPr>
          <w:p w14:paraId="0B44B8CE">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按团日活动团员实际参与率计分</w:t>
            </w:r>
          </w:p>
        </w:tc>
        <w:tc>
          <w:tcPr>
            <w:tcW w:w="1225" w:type="dxa"/>
            <w:shd w:val="clear" w:color="auto" w:fill="auto"/>
            <w:noWrap/>
            <w:vAlign w:val="center"/>
          </w:tcPr>
          <w:p w14:paraId="66727A0B">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1AFD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67" w:type="dxa"/>
            <w:vMerge w:val="continue"/>
            <w:vAlign w:val="center"/>
          </w:tcPr>
          <w:p w14:paraId="1599F2BA">
            <w:pPr>
              <w:widowControl/>
              <w:spacing w:line="240" w:lineRule="auto"/>
              <w:ind w:firstLine="0" w:firstLineChars="0"/>
              <w:rPr>
                <w:rFonts w:ascii="黑体" w:hAnsi="黑体" w:eastAsia="黑体" w:cs="宋体"/>
                <w:color w:val="000000"/>
                <w:kern w:val="0"/>
                <w:sz w:val="24"/>
                <w:szCs w:val="24"/>
              </w:rPr>
            </w:pPr>
          </w:p>
        </w:tc>
        <w:tc>
          <w:tcPr>
            <w:tcW w:w="2740" w:type="dxa"/>
            <w:vMerge w:val="continue"/>
            <w:vAlign w:val="center"/>
          </w:tcPr>
          <w:p w14:paraId="4E0199BE">
            <w:pPr>
              <w:widowControl/>
              <w:spacing w:line="240" w:lineRule="auto"/>
              <w:ind w:firstLine="0" w:firstLineChars="0"/>
              <w:rPr>
                <w:rFonts w:ascii="仿宋" w:hAnsi="仿宋" w:eastAsia="仿宋" w:cs="宋体"/>
                <w:b/>
                <w:bCs/>
                <w:color w:val="000000"/>
                <w:kern w:val="0"/>
                <w:sz w:val="22"/>
              </w:rPr>
            </w:pPr>
          </w:p>
        </w:tc>
        <w:tc>
          <w:tcPr>
            <w:tcW w:w="6568" w:type="dxa"/>
            <w:shd w:val="clear" w:color="auto" w:fill="auto"/>
            <w:vAlign w:val="center"/>
          </w:tcPr>
          <w:p w14:paraId="2E73F580">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：各学院积极开展“面向广大团员和青年开展学习贯彻习近平新时代中国特色社会主义思想主题教育”四个专题的学习研讨。（6分）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：院团委根据开展效果、开展形式、理论内容等进行评分。四个专题每开展1个加0.5分，取得良好效果加1分，上限6分，未开展相关活动不得分。</w:t>
            </w:r>
          </w:p>
        </w:tc>
        <w:tc>
          <w:tcPr>
            <w:tcW w:w="2674" w:type="dxa"/>
            <w:shd w:val="clear" w:color="auto" w:fill="auto"/>
            <w:vAlign w:val="center"/>
          </w:tcPr>
          <w:p w14:paraId="319E036C">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提供活动开展图文材料或新闻链接</w:t>
            </w:r>
          </w:p>
        </w:tc>
        <w:tc>
          <w:tcPr>
            <w:tcW w:w="1225" w:type="dxa"/>
            <w:shd w:val="clear" w:color="auto" w:fill="auto"/>
            <w:noWrap/>
            <w:vAlign w:val="center"/>
          </w:tcPr>
          <w:p w14:paraId="15F60A7F">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3DE9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67" w:type="dxa"/>
            <w:vMerge w:val="continue"/>
            <w:vAlign w:val="center"/>
          </w:tcPr>
          <w:p w14:paraId="07B7A249">
            <w:pPr>
              <w:widowControl/>
              <w:spacing w:line="240" w:lineRule="auto"/>
              <w:ind w:firstLine="0" w:firstLineChars="0"/>
              <w:rPr>
                <w:rFonts w:ascii="黑体" w:hAnsi="黑体" w:eastAsia="黑体" w:cs="宋体"/>
                <w:color w:val="000000"/>
                <w:kern w:val="0"/>
                <w:sz w:val="24"/>
                <w:szCs w:val="24"/>
              </w:rPr>
            </w:pPr>
          </w:p>
        </w:tc>
        <w:tc>
          <w:tcPr>
            <w:tcW w:w="2740" w:type="dxa"/>
            <w:vMerge w:val="continue"/>
            <w:vAlign w:val="center"/>
          </w:tcPr>
          <w:p w14:paraId="2AD97993">
            <w:pPr>
              <w:widowControl/>
              <w:spacing w:line="240" w:lineRule="auto"/>
              <w:ind w:firstLine="0" w:firstLineChars="0"/>
              <w:rPr>
                <w:rFonts w:ascii="仿宋" w:hAnsi="仿宋" w:eastAsia="仿宋" w:cs="宋体"/>
                <w:b/>
                <w:bCs/>
                <w:color w:val="000000"/>
                <w:kern w:val="0"/>
                <w:sz w:val="22"/>
              </w:rPr>
            </w:pPr>
          </w:p>
        </w:tc>
        <w:tc>
          <w:tcPr>
            <w:tcW w:w="6568" w:type="dxa"/>
            <w:shd w:val="clear" w:color="auto" w:fill="auto"/>
            <w:vAlign w:val="center"/>
          </w:tcPr>
          <w:p w14:paraId="7419D8F0">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：各团支部组织团员青年参加团日活动设计大赛。各基层团支部根据实际情况，鼓励结合专业特色、基层特色、团员特点，因地制宜地开展活动。（5分）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：未参与“团日活动设计大赛”不得分，获得一等奖加5分，二等奖加3分，三等奖加1分。</w:t>
            </w:r>
          </w:p>
        </w:tc>
        <w:tc>
          <w:tcPr>
            <w:tcW w:w="2674" w:type="dxa"/>
            <w:shd w:val="clear" w:color="auto" w:fill="auto"/>
            <w:vAlign w:val="center"/>
          </w:tcPr>
          <w:p w14:paraId="1EA4558B">
            <w:pPr>
              <w:widowControl/>
              <w:spacing w:line="240" w:lineRule="auto"/>
              <w:ind w:firstLine="0" w:firstLineChars="0"/>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获奖名单</w:t>
            </w:r>
            <w:r>
              <w:rPr>
                <w:rFonts w:hint="eastAsia" w:ascii="仿宋" w:hAnsi="仿宋" w:eastAsia="仿宋" w:cs="宋体"/>
                <w:color w:val="000000"/>
                <w:kern w:val="0"/>
                <w:sz w:val="22"/>
                <w:lang w:val="en-US" w:eastAsia="zh-CN"/>
              </w:rPr>
              <w:t>材料截图</w:t>
            </w:r>
          </w:p>
        </w:tc>
        <w:tc>
          <w:tcPr>
            <w:tcW w:w="1225" w:type="dxa"/>
            <w:shd w:val="clear" w:color="auto" w:fill="auto"/>
            <w:noWrap/>
            <w:vAlign w:val="center"/>
          </w:tcPr>
          <w:p w14:paraId="21726DC5">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19A5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7" w:type="dxa"/>
            <w:vMerge w:val="continue"/>
            <w:vAlign w:val="center"/>
          </w:tcPr>
          <w:p w14:paraId="5B2B30F9">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2302ADEE">
            <w:pPr>
              <w:spacing w:line="240" w:lineRule="auto"/>
              <w:ind w:firstLine="442"/>
              <w:jc w:val="center"/>
              <w:rPr>
                <w:rFonts w:ascii="仿宋" w:hAnsi="仿宋" w:eastAsia="仿宋" w:cs="宋体"/>
                <w:b/>
                <w:bCs/>
                <w:color w:val="000000"/>
                <w:kern w:val="0"/>
                <w:sz w:val="22"/>
              </w:rPr>
            </w:pPr>
            <w:r>
              <w:rPr>
                <w:rFonts w:hint="eastAsia" w:ascii="仿宋" w:hAnsi="仿宋" w:eastAsia="仿宋" w:cs="宋体"/>
                <w:b/>
                <w:bCs/>
                <w:color w:val="000000"/>
                <w:kern w:val="0"/>
                <w:sz w:val="22"/>
              </w:rPr>
              <w:t>青年大学习参学情况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10</w:t>
            </w:r>
            <w:r>
              <w:rPr>
                <w:rFonts w:hint="eastAsia" w:ascii="仿宋" w:hAnsi="仿宋" w:eastAsia="仿宋" w:cs="宋体"/>
                <w:b/>
                <w:bCs/>
                <w:color w:val="000000"/>
                <w:kern w:val="0"/>
                <w:sz w:val="22"/>
              </w:rPr>
              <w:t>分）</w:t>
            </w:r>
          </w:p>
        </w:tc>
        <w:tc>
          <w:tcPr>
            <w:tcW w:w="6568" w:type="dxa"/>
            <w:shd w:val="clear" w:color="auto" w:fill="auto"/>
            <w:vAlign w:val="center"/>
          </w:tcPr>
          <w:p w14:paraId="5316B244">
            <w:pPr>
              <w:widowControl/>
              <w:spacing w:line="240" w:lineRule="auto"/>
              <w:ind w:firstLine="0" w:firstLineChars="0"/>
              <w:rPr>
                <w:rFonts w:ascii="仿宋" w:hAnsi="仿宋" w:eastAsia="仿宋" w:cs="宋体"/>
                <w:b/>
                <w:bCs/>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：202</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年3月-2024年</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月，按时报送青年大学习完成情况</w:t>
            </w:r>
            <w:r>
              <w:rPr>
                <w:rFonts w:hint="eastAsia" w:ascii="仿宋" w:hAnsi="仿宋" w:eastAsia="仿宋" w:cs="宋体"/>
                <w:color w:val="000000"/>
                <w:kern w:val="0"/>
                <w:sz w:val="22"/>
                <w:lang w:val="en-US" w:eastAsia="zh-CN"/>
              </w:rPr>
              <w:t>及参学率达到75%</w:t>
            </w: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10</w:t>
            </w:r>
            <w:r>
              <w:rPr>
                <w:rFonts w:hint="eastAsia" w:ascii="仿宋" w:hAnsi="仿宋" w:eastAsia="仿宋" w:cs="宋体"/>
                <w:color w:val="000000"/>
                <w:kern w:val="0"/>
                <w:sz w:val="22"/>
              </w:rPr>
              <w:t>分）。</w:t>
            </w:r>
          </w:p>
          <w:p w14:paraId="38D74566">
            <w:pPr>
              <w:widowControl/>
              <w:spacing w:line="240" w:lineRule="auto"/>
              <w:ind w:firstLine="0" w:firstLineChars="0"/>
              <w:rPr>
                <w:rFonts w:hint="eastAsia" w:ascii="仿宋" w:hAnsi="仿宋" w:eastAsia="仿宋" w:cs="宋体"/>
                <w:color w:val="000000"/>
                <w:kern w:val="0"/>
                <w:sz w:val="22"/>
                <w:lang w:val="en-US" w:eastAsia="zh-CN"/>
              </w:rPr>
            </w:pP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以绩效考核“青年大学习”模块为依据，该模块实行考核与此项目比例兑换为1:1，即“青年大学习”每扣1分则此项目扣1分，扣完为止。</w:t>
            </w:r>
          </w:p>
          <w:p w14:paraId="4D498100">
            <w:pPr>
              <w:widowControl/>
              <w:spacing w:line="240" w:lineRule="auto"/>
              <w:ind w:firstLine="0" w:firstLineChars="0"/>
              <w:rPr>
                <w:rFonts w:hint="eastAsia" w:ascii="仿宋" w:hAnsi="仿宋" w:eastAsia="仿宋" w:cs="宋体"/>
                <w:color w:val="000000"/>
                <w:kern w:val="0"/>
                <w:sz w:val="22"/>
                <w:lang w:val="en-US" w:eastAsia="zh-CN"/>
              </w:rPr>
            </w:pPr>
          </w:p>
          <w:p w14:paraId="3CBCA78D">
            <w:pPr>
              <w:widowControl/>
              <w:spacing w:line="240" w:lineRule="auto"/>
              <w:ind w:firstLine="0" w:firstLineChars="0"/>
              <w:rPr>
                <w:rFonts w:hint="eastAsia" w:ascii="仿宋" w:hAnsi="仿宋" w:eastAsia="仿宋" w:cs="宋体"/>
                <w:color w:val="000000"/>
                <w:kern w:val="0"/>
                <w:sz w:val="22"/>
                <w:lang w:val="en-US" w:eastAsia="zh-CN"/>
              </w:rPr>
            </w:pPr>
          </w:p>
          <w:p w14:paraId="5DF13EB6">
            <w:pPr>
              <w:widowControl/>
              <w:spacing w:line="240" w:lineRule="auto"/>
              <w:ind w:firstLine="0" w:firstLineChars="0"/>
              <w:rPr>
                <w:rFonts w:hint="eastAsia" w:ascii="仿宋" w:hAnsi="仿宋" w:eastAsia="仿宋" w:cs="宋体"/>
                <w:color w:val="000000"/>
                <w:kern w:val="0"/>
                <w:sz w:val="22"/>
                <w:lang w:val="en-US" w:eastAsia="zh-CN"/>
              </w:rPr>
            </w:pPr>
          </w:p>
          <w:p w14:paraId="50BFFE7D">
            <w:pPr>
              <w:widowControl/>
              <w:spacing w:line="240" w:lineRule="auto"/>
              <w:ind w:firstLine="0" w:firstLineChars="0"/>
              <w:rPr>
                <w:rFonts w:hint="default" w:ascii="仿宋" w:hAnsi="仿宋" w:eastAsia="仿宋" w:cs="宋体"/>
                <w:color w:val="000000"/>
                <w:kern w:val="0"/>
                <w:sz w:val="22"/>
                <w:lang w:val="en-US" w:eastAsia="zh-CN"/>
              </w:rPr>
            </w:pPr>
          </w:p>
        </w:tc>
        <w:tc>
          <w:tcPr>
            <w:tcW w:w="2674" w:type="dxa"/>
            <w:shd w:val="clear" w:color="auto" w:fill="auto"/>
            <w:vAlign w:val="center"/>
          </w:tcPr>
          <w:p w14:paraId="358E2DE7">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以各团支部</w:t>
            </w:r>
            <w:r>
              <w:rPr>
                <w:rFonts w:hint="eastAsia" w:ascii="仿宋" w:hAnsi="仿宋" w:eastAsia="仿宋" w:cs="宋体"/>
                <w:color w:val="000000"/>
                <w:kern w:val="0"/>
                <w:sz w:val="22"/>
                <w:lang w:val="en-US" w:eastAsia="zh-CN"/>
              </w:rPr>
              <w:t>绩效考核分数（附件3）</w:t>
            </w:r>
            <w:r>
              <w:rPr>
                <w:rFonts w:hint="eastAsia" w:ascii="仿宋" w:hAnsi="仿宋" w:eastAsia="仿宋" w:cs="宋体"/>
                <w:color w:val="000000"/>
                <w:kern w:val="0"/>
                <w:sz w:val="22"/>
              </w:rPr>
              <w:t>为依据</w:t>
            </w:r>
            <w:r>
              <w:rPr>
                <w:rFonts w:hint="eastAsia" w:ascii="仿宋" w:hAnsi="仿宋" w:eastAsia="仿宋" w:cs="宋体"/>
                <w:color w:val="000000"/>
                <w:kern w:val="0"/>
                <w:sz w:val="22"/>
              </w:rPr>
              <w:tab/>
            </w:r>
          </w:p>
        </w:tc>
        <w:tc>
          <w:tcPr>
            <w:tcW w:w="1225" w:type="dxa"/>
            <w:shd w:val="clear" w:color="auto" w:fill="auto"/>
            <w:noWrap/>
            <w:vAlign w:val="center"/>
          </w:tcPr>
          <w:p w14:paraId="2A83B436">
            <w:pPr>
              <w:widowControl/>
              <w:spacing w:line="240" w:lineRule="auto"/>
              <w:ind w:firstLine="0" w:firstLineChars="0"/>
              <w:jc w:val="center"/>
              <w:rPr>
                <w:rFonts w:ascii="Times New Roman" w:hAnsi="Times New Roman" w:eastAsia="等线" w:cs="Times New Roman"/>
                <w:color w:val="000000"/>
                <w:kern w:val="0"/>
                <w:sz w:val="22"/>
              </w:rPr>
            </w:pPr>
          </w:p>
        </w:tc>
      </w:tr>
      <w:tr w14:paraId="1413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967" w:type="dxa"/>
            <w:vMerge w:val="restart"/>
            <w:shd w:val="clear" w:color="auto" w:fill="auto"/>
            <w:vAlign w:val="center"/>
          </w:tcPr>
          <w:p w14:paraId="4CA4F097">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组织建设工作</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w:t>
            </w:r>
            <w:r>
              <w:rPr>
                <w:rFonts w:hint="eastAsia" w:ascii="黑体" w:hAnsi="黑体" w:eastAsia="黑体" w:cs="宋体"/>
                <w:color w:val="000000"/>
                <w:kern w:val="0"/>
                <w:sz w:val="24"/>
                <w:szCs w:val="24"/>
                <w:lang w:val="en-US" w:eastAsia="zh-CN"/>
              </w:rPr>
              <w:t>30</w:t>
            </w:r>
            <w:r>
              <w:rPr>
                <w:rFonts w:hint="eastAsia" w:ascii="黑体" w:hAnsi="黑体" w:eastAsia="黑体" w:cs="宋体"/>
                <w:color w:val="000000"/>
                <w:kern w:val="0"/>
                <w:sz w:val="24"/>
                <w:szCs w:val="24"/>
              </w:rPr>
              <w:t>分）</w:t>
            </w:r>
          </w:p>
        </w:tc>
        <w:tc>
          <w:tcPr>
            <w:tcW w:w="2740" w:type="dxa"/>
            <w:vMerge w:val="restart"/>
            <w:shd w:val="clear" w:color="auto" w:fill="auto"/>
            <w:vAlign w:val="center"/>
          </w:tcPr>
          <w:p w14:paraId="6EAEB1F6">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团支部“班团一体化”工作</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6</w:t>
            </w:r>
            <w:r>
              <w:rPr>
                <w:rFonts w:hint="eastAsia" w:ascii="仿宋" w:hAnsi="仿宋" w:eastAsia="仿宋" w:cs="宋体"/>
                <w:b/>
                <w:bCs/>
                <w:color w:val="000000"/>
                <w:kern w:val="0"/>
                <w:sz w:val="22"/>
              </w:rPr>
              <w:t>分）</w:t>
            </w:r>
          </w:p>
        </w:tc>
        <w:tc>
          <w:tcPr>
            <w:tcW w:w="6568" w:type="dxa"/>
            <w:shd w:val="clear" w:color="auto" w:fill="auto"/>
            <w:vAlign w:val="center"/>
          </w:tcPr>
          <w:p w14:paraId="3EEE13CB">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：班长兼任团支部副书记或团支部书记兼任班长，加</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p>
        </w:tc>
        <w:tc>
          <w:tcPr>
            <w:tcW w:w="2674" w:type="dxa"/>
            <w:shd w:val="clear" w:color="auto" w:fill="auto"/>
            <w:vAlign w:val="center"/>
          </w:tcPr>
          <w:p w14:paraId="4E7A1C1A">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按团支部实际情况计分</w:t>
            </w:r>
          </w:p>
        </w:tc>
        <w:tc>
          <w:tcPr>
            <w:tcW w:w="1225" w:type="dxa"/>
            <w:shd w:val="clear" w:color="auto" w:fill="auto"/>
            <w:noWrap/>
            <w:vAlign w:val="center"/>
          </w:tcPr>
          <w:p w14:paraId="3D94E49E">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18CF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67" w:type="dxa"/>
            <w:vMerge w:val="continue"/>
            <w:vAlign w:val="center"/>
          </w:tcPr>
          <w:p w14:paraId="43725DEC">
            <w:pPr>
              <w:widowControl/>
              <w:spacing w:line="240" w:lineRule="auto"/>
              <w:ind w:firstLine="0" w:firstLineChars="0"/>
              <w:rPr>
                <w:rFonts w:ascii="黑体" w:hAnsi="黑体" w:eastAsia="黑体" w:cs="宋体"/>
                <w:color w:val="000000"/>
                <w:kern w:val="0"/>
                <w:sz w:val="24"/>
                <w:szCs w:val="24"/>
              </w:rPr>
            </w:pPr>
          </w:p>
        </w:tc>
        <w:tc>
          <w:tcPr>
            <w:tcW w:w="2740" w:type="dxa"/>
            <w:vMerge w:val="continue"/>
            <w:vAlign w:val="center"/>
          </w:tcPr>
          <w:p w14:paraId="1589F9FC">
            <w:pPr>
              <w:widowControl/>
              <w:spacing w:line="240" w:lineRule="auto"/>
              <w:ind w:firstLine="0" w:firstLineChars="0"/>
              <w:rPr>
                <w:rFonts w:ascii="仿宋" w:hAnsi="仿宋" w:eastAsia="仿宋" w:cs="宋体"/>
                <w:b/>
                <w:bCs/>
                <w:color w:val="000000"/>
                <w:kern w:val="0"/>
                <w:sz w:val="22"/>
              </w:rPr>
            </w:pPr>
          </w:p>
        </w:tc>
        <w:tc>
          <w:tcPr>
            <w:tcW w:w="6568" w:type="dxa"/>
            <w:shd w:val="clear" w:color="auto" w:fill="auto"/>
            <w:vAlign w:val="center"/>
          </w:tcPr>
          <w:p w14:paraId="55B456C7">
            <w:pPr>
              <w:widowControl/>
              <w:spacing w:line="240" w:lineRule="auto"/>
              <w:ind w:firstLine="0" w:firstLineChars="0"/>
              <w:rPr>
                <w:rFonts w:hint="eastAsia"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：团支部委员会、班干部成员思想政治好，工作责任心强，认真落实上级团组织部署安排，扎实有效开展团支部工作。（</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：团支部委员会在支部团员青年中有较高的认可度，加</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p>
        </w:tc>
        <w:tc>
          <w:tcPr>
            <w:tcW w:w="2674" w:type="dxa"/>
            <w:shd w:val="clear" w:color="auto" w:fill="auto"/>
            <w:vAlign w:val="center"/>
          </w:tcPr>
          <w:p w14:paraId="061420EB">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按团支部实际情况计分</w:t>
            </w:r>
          </w:p>
        </w:tc>
        <w:tc>
          <w:tcPr>
            <w:tcW w:w="1225" w:type="dxa"/>
            <w:shd w:val="clear" w:color="auto" w:fill="auto"/>
            <w:noWrap/>
            <w:vAlign w:val="center"/>
          </w:tcPr>
          <w:p w14:paraId="4D3F84A1">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5D4B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7" w:type="dxa"/>
            <w:vMerge w:val="continue"/>
            <w:vAlign w:val="center"/>
          </w:tcPr>
          <w:p w14:paraId="4D1B8532">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33D1AFD3">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团支部“青年评议”完成情况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3</w:t>
            </w:r>
            <w:r>
              <w:rPr>
                <w:rFonts w:hint="eastAsia" w:ascii="仿宋" w:hAnsi="仿宋" w:eastAsia="仿宋" w:cs="宋体"/>
                <w:b/>
                <w:bCs/>
                <w:color w:val="000000"/>
                <w:kern w:val="0"/>
                <w:sz w:val="22"/>
              </w:rPr>
              <w:t>分）</w:t>
            </w:r>
          </w:p>
        </w:tc>
        <w:tc>
          <w:tcPr>
            <w:tcW w:w="6568" w:type="dxa"/>
            <w:shd w:val="clear" w:color="auto" w:fill="auto"/>
            <w:vAlign w:val="bottom"/>
          </w:tcPr>
          <w:p w14:paraId="0E52F145">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：各团支部按照要求积极开展“青年评议”工作。（</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：团支部青年评议人数达50%，每超过1%加0.1分，上限</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p>
        </w:tc>
        <w:tc>
          <w:tcPr>
            <w:tcW w:w="2674" w:type="dxa"/>
            <w:shd w:val="clear" w:color="auto" w:fill="auto"/>
            <w:vAlign w:val="center"/>
          </w:tcPr>
          <w:p w14:paraId="1EFE9FB6">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提供团支部内“青年评议”工作开展情况证明</w:t>
            </w:r>
          </w:p>
        </w:tc>
        <w:tc>
          <w:tcPr>
            <w:tcW w:w="1225" w:type="dxa"/>
            <w:shd w:val="clear" w:color="auto" w:fill="auto"/>
            <w:noWrap/>
            <w:vAlign w:val="center"/>
          </w:tcPr>
          <w:p w14:paraId="2941D313">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0E2C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7" w:type="dxa"/>
            <w:vMerge w:val="continue"/>
            <w:vAlign w:val="center"/>
          </w:tcPr>
          <w:p w14:paraId="2A99EF6B">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6E82A765">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团支部“青马工程”入选情况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（5分）</w:t>
            </w:r>
          </w:p>
        </w:tc>
        <w:tc>
          <w:tcPr>
            <w:tcW w:w="6568" w:type="dxa"/>
            <w:shd w:val="clear" w:color="auto" w:fill="auto"/>
            <w:vAlign w:val="bottom"/>
          </w:tcPr>
          <w:p w14:paraId="255CD17E">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：各团支部按照要求积极动员支部团员参加“青马工程”培训。（5分）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：团支部团员入选省级“青马班”加5分，入选校级“青马班”加3分，入选院级“青马班”加1分。按最高级计分，不累加。上限5分。</w:t>
            </w:r>
          </w:p>
        </w:tc>
        <w:tc>
          <w:tcPr>
            <w:tcW w:w="2674" w:type="dxa"/>
            <w:shd w:val="clear" w:color="auto" w:fill="auto"/>
            <w:vAlign w:val="center"/>
          </w:tcPr>
          <w:p w14:paraId="74DD95BA">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提供相关证明</w:t>
            </w:r>
          </w:p>
        </w:tc>
        <w:tc>
          <w:tcPr>
            <w:tcW w:w="1225" w:type="dxa"/>
            <w:shd w:val="clear" w:color="auto" w:fill="auto"/>
            <w:noWrap/>
            <w:vAlign w:val="center"/>
          </w:tcPr>
          <w:p w14:paraId="73C6014B">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0840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67" w:type="dxa"/>
            <w:vMerge w:val="continue"/>
            <w:vAlign w:val="center"/>
          </w:tcPr>
          <w:p w14:paraId="46759DB3">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1BBC8624">
            <w:pPr>
              <w:widowControl/>
              <w:spacing w:line="240" w:lineRule="auto"/>
              <w:ind w:firstLine="0" w:firstLineChars="0"/>
              <w:jc w:val="center"/>
              <w:rPr>
                <w:rFonts w:hint="eastAsia" w:ascii="仿宋" w:hAnsi="仿宋" w:eastAsia="仿宋" w:cs="宋体"/>
                <w:b/>
                <w:bCs/>
                <w:color w:val="000000"/>
                <w:kern w:val="0"/>
                <w:sz w:val="22"/>
                <w:lang w:val="en-US" w:eastAsia="zh-CN"/>
              </w:rPr>
            </w:pPr>
            <w:r>
              <w:rPr>
                <w:rFonts w:hint="eastAsia" w:ascii="仿宋" w:hAnsi="仿宋" w:eastAsia="仿宋" w:cs="宋体"/>
                <w:b/>
                <w:bCs/>
                <w:color w:val="000000"/>
                <w:kern w:val="0"/>
                <w:sz w:val="22"/>
                <w:lang w:val="en-US" w:eastAsia="zh-CN"/>
              </w:rPr>
              <w:t>团支部“青苗班”入选情况</w:t>
            </w:r>
          </w:p>
          <w:p w14:paraId="2775C468">
            <w:pPr>
              <w:widowControl/>
              <w:spacing w:line="240" w:lineRule="auto"/>
              <w:ind w:firstLine="0" w:firstLineChars="0"/>
              <w:jc w:val="center"/>
              <w:rPr>
                <w:rFonts w:hint="default" w:ascii="仿宋" w:hAnsi="仿宋" w:eastAsia="仿宋" w:cs="宋体"/>
                <w:b/>
                <w:bCs/>
                <w:color w:val="000000"/>
                <w:kern w:val="0"/>
                <w:sz w:val="22"/>
                <w:lang w:val="en-US" w:eastAsia="zh-CN"/>
              </w:rPr>
            </w:pPr>
            <w:r>
              <w:rPr>
                <w:rFonts w:hint="eastAsia" w:ascii="仿宋" w:hAnsi="仿宋" w:eastAsia="仿宋" w:cs="宋体"/>
                <w:b/>
                <w:bCs/>
                <w:color w:val="000000"/>
                <w:kern w:val="0"/>
                <w:sz w:val="22"/>
                <w:lang w:val="en-US" w:eastAsia="zh-CN"/>
              </w:rPr>
              <w:t>（4分）</w:t>
            </w:r>
          </w:p>
        </w:tc>
        <w:tc>
          <w:tcPr>
            <w:tcW w:w="6568" w:type="dxa"/>
            <w:shd w:val="clear" w:color="auto" w:fill="auto"/>
            <w:vAlign w:val="bottom"/>
          </w:tcPr>
          <w:p w14:paraId="47772A14">
            <w:pPr>
              <w:widowControl/>
              <w:spacing w:line="240" w:lineRule="auto"/>
              <w:ind w:firstLine="0" w:firstLineChars="0"/>
              <w:rPr>
                <w:rFonts w:hint="eastAsia"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：各团支部按照要求积极动员支部团员参加“</w:t>
            </w:r>
            <w:r>
              <w:rPr>
                <w:rFonts w:hint="eastAsia" w:ascii="仿宋" w:hAnsi="仿宋" w:eastAsia="仿宋" w:cs="宋体"/>
                <w:color w:val="000000"/>
                <w:kern w:val="0"/>
                <w:sz w:val="22"/>
                <w:lang w:val="en-US" w:eastAsia="zh-CN"/>
              </w:rPr>
              <w:t>青苗</w:t>
            </w:r>
            <w:r>
              <w:rPr>
                <w:rFonts w:hint="eastAsia" w:ascii="仿宋" w:hAnsi="仿宋" w:eastAsia="仿宋" w:cs="宋体"/>
                <w:color w:val="000000"/>
                <w:kern w:val="0"/>
                <w:sz w:val="22"/>
              </w:rPr>
              <w:t>”培训。（</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：团支部团员入选</w:t>
            </w:r>
            <w:r>
              <w:rPr>
                <w:rFonts w:hint="eastAsia" w:ascii="仿宋" w:hAnsi="仿宋" w:eastAsia="仿宋" w:cs="宋体"/>
                <w:color w:val="000000"/>
                <w:kern w:val="0"/>
                <w:sz w:val="22"/>
                <w:lang w:val="en-US" w:eastAsia="zh-CN"/>
              </w:rPr>
              <w:t>院级</w:t>
            </w:r>
            <w:r>
              <w:rPr>
                <w:rFonts w:hint="eastAsia" w:ascii="仿宋" w:hAnsi="仿宋" w:eastAsia="仿宋" w:cs="宋体"/>
                <w:color w:val="000000"/>
                <w:kern w:val="0"/>
                <w:sz w:val="22"/>
              </w:rPr>
              <w:t>“青</w:t>
            </w:r>
            <w:r>
              <w:rPr>
                <w:rFonts w:hint="eastAsia" w:ascii="仿宋" w:hAnsi="仿宋" w:eastAsia="仿宋" w:cs="宋体"/>
                <w:color w:val="000000"/>
                <w:kern w:val="0"/>
                <w:sz w:val="22"/>
                <w:lang w:val="en-US" w:eastAsia="zh-CN"/>
              </w:rPr>
              <w:t>苗</w:t>
            </w:r>
            <w:r>
              <w:rPr>
                <w:rFonts w:hint="eastAsia" w:ascii="仿宋" w:hAnsi="仿宋" w:eastAsia="仿宋" w:cs="宋体"/>
                <w:color w:val="000000"/>
                <w:kern w:val="0"/>
                <w:sz w:val="22"/>
              </w:rPr>
              <w:t>班”</w:t>
            </w:r>
            <w:r>
              <w:rPr>
                <w:rFonts w:hint="eastAsia" w:ascii="仿宋" w:hAnsi="仿宋" w:eastAsia="仿宋" w:cs="宋体"/>
                <w:color w:val="000000"/>
                <w:kern w:val="0"/>
                <w:sz w:val="22"/>
                <w:lang w:val="en-US" w:eastAsia="zh-CN"/>
              </w:rPr>
              <w:t>人数达总人数30%</w:t>
            </w:r>
            <w:r>
              <w:rPr>
                <w:rFonts w:hint="eastAsia" w:ascii="仿宋" w:hAnsi="仿宋" w:eastAsia="仿宋" w:cs="宋体"/>
                <w:color w:val="000000"/>
                <w:kern w:val="0"/>
                <w:sz w:val="22"/>
              </w:rPr>
              <w:t>加</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分，</w:t>
            </w:r>
            <w:r>
              <w:rPr>
                <w:rFonts w:hint="eastAsia" w:ascii="仿宋" w:hAnsi="仿宋" w:eastAsia="仿宋" w:cs="宋体"/>
                <w:color w:val="000000"/>
                <w:kern w:val="0"/>
                <w:sz w:val="22"/>
                <w:lang w:val="en-US" w:eastAsia="zh-CN"/>
              </w:rPr>
              <w:t>达20%加3分，达10%加2分，达5%加1分</w:t>
            </w:r>
            <w:r>
              <w:rPr>
                <w:rFonts w:hint="eastAsia" w:ascii="仿宋" w:hAnsi="仿宋" w:eastAsia="仿宋" w:cs="宋体"/>
                <w:color w:val="000000"/>
                <w:kern w:val="0"/>
                <w:sz w:val="22"/>
              </w:rPr>
              <w:t>。</w:t>
            </w:r>
          </w:p>
          <w:p w14:paraId="72BD6E5B">
            <w:pPr>
              <w:widowControl/>
              <w:spacing w:line="240" w:lineRule="auto"/>
              <w:ind w:firstLine="0" w:firstLineChars="0"/>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注：本项目为24级横向对比，不影响其他指标评分</w:t>
            </w:r>
          </w:p>
        </w:tc>
        <w:tc>
          <w:tcPr>
            <w:tcW w:w="2674" w:type="dxa"/>
            <w:shd w:val="clear" w:color="auto" w:fill="auto"/>
            <w:vAlign w:val="center"/>
          </w:tcPr>
          <w:p w14:paraId="3F0FE8F9">
            <w:pPr>
              <w:widowControl/>
              <w:spacing w:line="240" w:lineRule="auto"/>
              <w:ind w:firstLine="0" w:firstLineChars="0"/>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相关截图证明</w:t>
            </w:r>
          </w:p>
        </w:tc>
        <w:tc>
          <w:tcPr>
            <w:tcW w:w="1225" w:type="dxa"/>
            <w:shd w:val="clear" w:color="auto" w:fill="auto"/>
            <w:noWrap/>
            <w:vAlign w:val="center"/>
          </w:tcPr>
          <w:p w14:paraId="6F4A730B">
            <w:pPr>
              <w:widowControl/>
              <w:spacing w:line="240" w:lineRule="auto"/>
              <w:ind w:firstLine="0" w:firstLineChars="0"/>
              <w:jc w:val="center"/>
              <w:rPr>
                <w:rFonts w:ascii="Times New Roman" w:hAnsi="Times New Roman" w:eastAsia="等线" w:cs="Times New Roman"/>
                <w:color w:val="000000"/>
                <w:kern w:val="0"/>
                <w:sz w:val="22"/>
              </w:rPr>
            </w:pPr>
          </w:p>
        </w:tc>
      </w:tr>
      <w:tr w14:paraId="5868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67" w:type="dxa"/>
            <w:vMerge w:val="continue"/>
            <w:vAlign w:val="center"/>
          </w:tcPr>
          <w:p w14:paraId="43AB65BD">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287DD48A">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团支部“推优入党”工作</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4</w:t>
            </w:r>
            <w:r>
              <w:rPr>
                <w:rFonts w:hint="eastAsia" w:ascii="仿宋" w:hAnsi="仿宋" w:eastAsia="仿宋" w:cs="宋体"/>
                <w:b/>
                <w:bCs/>
                <w:color w:val="000000"/>
                <w:kern w:val="0"/>
                <w:sz w:val="22"/>
              </w:rPr>
              <w:t>分）</w:t>
            </w:r>
          </w:p>
        </w:tc>
        <w:tc>
          <w:tcPr>
            <w:tcW w:w="6568" w:type="dxa"/>
            <w:shd w:val="clear" w:color="auto" w:fill="auto"/>
            <w:vAlign w:val="bottom"/>
          </w:tcPr>
          <w:p w14:paraId="7E4F8839">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：将《中国共产主义青年团支部工作条例（试行）》作为基本遵循，认真做好“团组织推优入党”工作。（</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：团支部推优入党流程透明公开，公平公正，合理合规，加3分；</w:t>
            </w:r>
            <w:r>
              <w:rPr>
                <w:rFonts w:hint="eastAsia" w:ascii="仿宋" w:hAnsi="仿宋" w:eastAsia="仿宋" w:cs="宋体"/>
                <w:color w:val="000000"/>
                <w:kern w:val="0"/>
                <w:sz w:val="22"/>
                <w:lang w:val="en-US" w:eastAsia="zh-CN"/>
              </w:rPr>
              <w:t>团支书</w:t>
            </w:r>
            <w:r>
              <w:rPr>
                <w:rFonts w:hint="eastAsia" w:ascii="仿宋" w:hAnsi="仿宋" w:eastAsia="仿宋" w:cs="宋体"/>
                <w:color w:val="000000"/>
                <w:kern w:val="0"/>
                <w:sz w:val="22"/>
              </w:rPr>
              <w:t>个人被推优为党的发展对象，加</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分。</w:t>
            </w:r>
          </w:p>
        </w:tc>
        <w:tc>
          <w:tcPr>
            <w:tcW w:w="2674" w:type="dxa"/>
            <w:shd w:val="clear" w:color="auto" w:fill="auto"/>
            <w:vAlign w:val="center"/>
          </w:tcPr>
          <w:p w14:paraId="4C29E798">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提供团支部内“推优入党”工作开展情况证明</w:t>
            </w:r>
          </w:p>
        </w:tc>
        <w:tc>
          <w:tcPr>
            <w:tcW w:w="1225" w:type="dxa"/>
            <w:shd w:val="clear" w:color="auto" w:fill="auto"/>
            <w:noWrap/>
            <w:vAlign w:val="center"/>
          </w:tcPr>
          <w:p w14:paraId="7EA699D7">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03A9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7" w:type="dxa"/>
            <w:vMerge w:val="continue"/>
            <w:vAlign w:val="center"/>
          </w:tcPr>
          <w:p w14:paraId="48CCB3AF">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701614F1">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团支部干部换届工作</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4</w:t>
            </w:r>
            <w:r>
              <w:rPr>
                <w:rFonts w:hint="eastAsia" w:ascii="仿宋" w:hAnsi="仿宋" w:eastAsia="仿宋" w:cs="宋体"/>
                <w:b/>
                <w:bCs/>
                <w:color w:val="000000"/>
                <w:kern w:val="0"/>
                <w:sz w:val="22"/>
              </w:rPr>
              <w:t>分）</w:t>
            </w:r>
          </w:p>
        </w:tc>
        <w:tc>
          <w:tcPr>
            <w:tcW w:w="6568" w:type="dxa"/>
            <w:shd w:val="clear" w:color="auto" w:fill="auto"/>
            <w:vAlign w:val="bottom"/>
          </w:tcPr>
          <w:p w14:paraId="1A2E4FA0">
            <w:pPr>
              <w:widowControl/>
              <w:spacing w:line="240" w:lineRule="auto"/>
              <w:ind w:firstLine="0" w:firstLineChars="0"/>
              <w:rPr>
                <w:rFonts w:hint="eastAsia"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：团支部机构设置规范有序、换届考评制度完善健全，部门设置及职责分工科学合理，各项工作均能有序开展。支部干部换届及时，换届程序、方法合理，换届过程公正、公平、公开。（</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：团支部近一年内换届及时，加</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分；换届流程合理合规，公正公开，加2分。</w:t>
            </w:r>
          </w:p>
          <w:p w14:paraId="4C2E2AB8">
            <w:pPr>
              <w:widowControl/>
              <w:spacing w:line="240" w:lineRule="auto"/>
              <w:ind w:firstLine="0" w:firstLineChars="0"/>
              <w:rPr>
                <w:rFonts w:hint="eastAsia" w:ascii="仿宋" w:hAnsi="仿宋" w:eastAsia="仿宋" w:cs="宋体"/>
                <w:color w:val="000000"/>
                <w:kern w:val="0"/>
                <w:sz w:val="22"/>
              </w:rPr>
            </w:pPr>
          </w:p>
          <w:p w14:paraId="20171476">
            <w:pPr>
              <w:widowControl/>
              <w:spacing w:line="240" w:lineRule="auto"/>
              <w:ind w:firstLine="0" w:firstLineChars="0"/>
              <w:rPr>
                <w:rFonts w:hint="eastAsia" w:ascii="仿宋" w:hAnsi="仿宋" w:eastAsia="仿宋" w:cs="宋体"/>
                <w:color w:val="000000"/>
                <w:kern w:val="0"/>
                <w:sz w:val="22"/>
              </w:rPr>
            </w:pPr>
          </w:p>
          <w:p w14:paraId="301AFC0B">
            <w:pPr>
              <w:widowControl/>
              <w:spacing w:line="240" w:lineRule="auto"/>
              <w:ind w:firstLine="0" w:firstLineChars="0"/>
              <w:rPr>
                <w:rFonts w:hint="eastAsia" w:ascii="仿宋" w:hAnsi="仿宋" w:eastAsia="仿宋" w:cs="宋体"/>
                <w:color w:val="000000"/>
                <w:kern w:val="0"/>
                <w:sz w:val="22"/>
              </w:rPr>
            </w:pPr>
          </w:p>
          <w:p w14:paraId="271068BA">
            <w:pPr>
              <w:widowControl/>
              <w:spacing w:line="240" w:lineRule="auto"/>
              <w:ind w:firstLine="0" w:firstLineChars="0"/>
              <w:rPr>
                <w:rFonts w:hint="eastAsia" w:ascii="仿宋" w:hAnsi="仿宋" w:eastAsia="仿宋" w:cs="宋体"/>
                <w:color w:val="000000"/>
                <w:kern w:val="0"/>
                <w:sz w:val="22"/>
              </w:rPr>
            </w:pPr>
          </w:p>
        </w:tc>
        <w:tc>
          <w:tcPr>
            <w:tcW w:w="2674" w:type="dxa"/>
            <w:shd w:val="clear" w:color="auto" w:fill="auto"/>
            <w:vAlign w:val="center"/>
          </w:tcPr>
          <w:p w14:paraId="7DB15A27">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提供团支部内换届工作开展情况证明</w:t>
            </w:r>
          </w:p>
        </w:tc>
        <w:tc>
          <w:tcPr>
            <w:tcW w:w="1225" w:type="dxa"/>
            <w:shd w:val="clear" w:color="auto" w:fill="auto"/>
            <w:noWrap/>
            <w:vAlign w:val="center"/>
          </w:tcPr>
          <w:p w14:paraId="17DC90BE">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3072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67" w:type="dxa"/>
            <w:vMerge w:val="continue"/>
            <w:vAlign w:val="center"/>
          </w:tcPr>
          <w:p w14:paraId="19677D2C">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3239C8B1">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“三会两制一课”制度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落实工作</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4</w:t>
            </w:r>
            <w:r>
              <w:rPr>
                <w:rFonts w:hint="eastAsia" w:ascii="仿宋" w:hAnsi="仿宋" w:eastAsia="仿宋" w:cs="宋体"/>
                <w:b/>
                <w:bCs/>
                <w:color w:val="000000"/>
                <w:kern w:val="0"/>
                <w:sz w:val="22"/>
              </w:rPr>
              <w:t>分）</w:t>
            </w:r>
          </w:p>
        </w:tc>
        <w:tc>
          <w:tcPr>
            <w:tcW w:w="6568" w:type="dxa"/>
            <w:shd w:val="clear" w:color="auto" w:fill="auto"/>
            <w:vAlign w:val="bottom"/>
          </w:tcPr>
          <w:p w14:paraId="6DD5019E">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：团支部按照“三会两制一课”的工作要求组织按期支部大会、团小组会和支部委员会，定期组织开展团课，按期开展团员教育评议和团员年度团籍注册工作，支部工作记录和工作台账完整。（</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：“三会两制一课”记录完整，材料详实，加</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分；基本按要求开展，简单记录，加3分；仅开展加2分；未开展不加分。</w:t>
            </w:r>
          </w:p>
        </w:tc>
        <w:tc>
          <w:tcPr>
            <w:tcW w:w="2674" w:type="dxa"/>
            <w:shd w:val="clear" w:color="auto" w:fill="auto"/>
            <w:vAlign w:val="center"/>
          </w:tcPr>
          <w:p w14:paraId="1FAC0A01">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提供相关图文材料</w:t>
            </w:r>
          </w:p>
        </w:tc>
        <w:tc>
          <w:tcPr>
            <w:tcW w:w="1225" w:type="dxa"/>
            <w:shd w:val="clear" w:color="auto" w:fill="auto"/>
            <w:noWrap/>
            <w:vAlign w:val="center"/>
          </w:tcPr>
          <w:p w14:paraId="260888BB">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5FE1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67" w:type="dxa"/>
            <w:vMerge w:val="restart"/>
            <w:shd w:val="clear" w:color="auto" w:fill="auto"/>
            <w:vAlign w:val="center"/>
          </w:tcPr>
          <w:p w14:paraId="25A3A8E1">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宣传工作</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（10分）</w:t>
            </w:r>
          </w:p>
        </w:tc>
        <w:tc>
          <w:tcPr>
            <w:tcW w:w="2740" w:type="dxa"/>
            <w:shd w:val="clear" w:color="auto" w:fill="auto"/>
            <w:vAlign w:val="center"/>
          </w:tcPr>
          <w:p w14:paraId="129281AE">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院校新媒体平台宣传贡献情况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（5分）</w:t>
            </w:r>
          </w:p>
        </w:tc>
        <w:tc>
          <w:tcPr>
            <w:tcW w:w="6568" w:type="dxa"/>
            <w:shd w:val="clear" w:color="auto" w:fill="auto"/>
            <w:vAlign w:val="bottom"/>
          </w:tcPr>
          <w:p w14:paraId="19859DB2">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：积极宣传推广支部特色活动、支部工作经验和支部优秀团员典型，向院校新媒体平台积极投稿（5分）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：获校级平台宣发，1次加2分</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院级平台宣发，1次加1分</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累加不超过5分。</w:t>
            </w:r>
          </w:p>
        </w:tc>
        <w:tc>
          <w:tcPr>
            <w:tcW w:w="2674" w:type="dxa"/>
            <w:shd w:val="clear" w:color="auto" w:fill="auto"/>
            <w:vAlign w:val="center"/>
          </w:tcPr>
          <w:p w14:paraId="35FF72F5">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提供院级或校级平台宣发链接</w:t>
            </w:r>
          </w:p>
        </w:tc>
        <w:tc>
          <w:tcPr>
            <w:tcW w:w="1225" w:type="dxa"/>
            <w:shd w:val="clear" w:color="auto" w:fill="auto"/>
            <w:noWrap/>
            <w:vAlign w:val="center"/>
          </w:tcPr>
          <w:p w14:paraId="23E9EACF">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3A4E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67" w:type="dxa"/>
            <w:vMerge w:val="continue"/>
            <w:vAlign w:val="center"/>
          </w:tcPr>
          <w:p w14:paraId="770773DD">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73F4D66D">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团支部新媒体平台宣传情况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（5分）</w:t>
            </w:r>
          </w:p>
        </w:tc>
        <w:tc>
          <w:tcPr>
            <w:tcW w:w="6568" w:type="dxa"/>
            <w:shd w:val="clear" w:color="auto" w:fill="auto"/>
            <w:vAlign w:val="bottom"/>
          </w:tcPr>
          <w:p w14:paraId="12D2F83B">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：建立微信公众号等新媒体账号，积极宣传推广支部特色活动、支部工作经验和支部优秀团员典型。（5分）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：每有一篇阅读量达到50加1分，达到100加2分，达到200加3分，单篇上限3分。累加不超过5分。</w:t>
            </w:r>
          </w:p>
        </w:tc>
        <w:tc>
          <w:tcPr>
            <w:tcW w:w="2674" w:type="dxa"/>
            <w:shd w:val="clear" w:color="auto" w:fill="auto"/>
            <w:vAlign w:val="center"/>
          </w:tcPr>
          <w:p w14:paraId="4289A0D0">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提供新媒体账号及相关内容链接及阅读量截图</w:t>
            </w:r>
          </w:p>
        </w:tc>
        <w:tc>
          <w:tcPr>
            <w:tcW w:w="1225" w:type="dxa"/>
            <w:shd w:val="clear" w:color="auto" w:fill="auto"/>
            <w:noWrap/>
            <w:vAlign w:val="center"/>
          </w:tcPr>
          <w:p w14:paraId="34EB19F0">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1B33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67" w:type="dxa"/>
            <w:vMerge w:val="restart"/>
            <w:shd w:val="clear" w:color="auto" w:fill="auto"/>
            <w:vAlign w:val="center"/>
          </w:tcPr>
          <w:p w14:paraId="7FD5AC78">
            <w:pPr>
              <w:widowControl/>
              <w:spacing w:line="240"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第二课堂工作</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（10分）</w:t>
            </w:r>
          </w:p>
        </w:tc>
        <w:tc>
          <w:tcPr>
            <w:tcW w:w="2740" w:type="dxa"/>
            <w:shd w:val="clear" w:color="auto" w:fill="auto"/>
            <w:vAlign w:val="center"/>
          </w:tcPr>
          <w:p w14:paraId="43467F97">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团支部第二课堂工作开展情况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（5分）</w:t>
            </w:r>
          </w:p>
        </w:tc>
        <w:tc>
          <w:tcPr>
            <w:tcW w:w="6568" w:type="dxa"/>
            <w:shd w:val="clear" w:color="auto" w:fill="auto"/>
            <w:vAlign w:val="bottom"/>
          </w:tcPr>
          <w:p w14:paraId="02999169">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：团支部积极发挥组织带头作用，积极组织开展社会实践、志愿公益、心理健康、文体活动方面等第二课堂素质教育活动，提升支部活力，加强支部第二课堂文化建设，做好第一课堂的有机补充。</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：团支部每开展1次二课活动加1分。累加不超过5分。</w:t>
            </w:r>
          </w:p>
        </w:tc>
        <w:tc>
          <w:tcPr>
            <w:tcW w:w="2674" w:type="dxa"/>
            <w:shd w:val="clear" w:color="auto" w:fill="auto"/>
            <w:vAlign w:val="center"/>
          </w:tcPr>
          <w:p w14:paraId="586C1C8B">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提供二课系统相关截图</w:t>
            </w:r>
          </w:p>
        </w:tc>
        <w:tc>
          <w:tcPr>
            <w:tcW w:w="1225" w:type="dxa"/>
            <w:shd w:val="clear" w:color="auto" w:fill="auto"/>
            <w:noWrap/>
            <w:vAlign w:val="center"/>
          </w:tcPr>
          <w:p w14:paraId="468FF191">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77FB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67" w:type="dxa"/>
            <w:vMerge w:val="continue"/>
            <w:vAlign w:val="center"/>
          </w:tcPr>
          <w:p w14:paraId="11D92ACE">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534BCA92">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团支部第二课堂工作引导情况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（5分）</w:t>
            </w:r>
          </w:p>
        </w:tc>
        <w:tc>
          <w:tcPr>
            <w:tcW w:w="6568" w:type="dxa"/>
            <w:shd w:val="clear" w:color="auto" w:fill="auto"/>
            <w:vAlign w:val="bottom"/>
          </w:tcPr>
          <w:p w14:paraId="1DA7238D">
            <w:pPr>
              <w:widowControl/>
              <w:spacing w:line="240" w:lineRule="auto"/>
              <w:ind w:firstLine="0" w:firstLineChars="0"/>
              <w:rPr>
                <w:rFonts w:hint="eastAsia"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发挥团支部优势，引导支部成员坚持学业为主的同时结合自己的兴趣、特长、能力和成长需求，积极参加院校团组织开展的第二课堂团学活动。团支部成员参与校院第二课堂活动（非本班团支部组织）人数达50%。（5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评分细则</w:t>
            </w:r>
            <w:r>
              <w:rPr>
                <w:rFonts w:hint="eastAsia" w:ascii="仿宋" w:hAnsi="仿宋" w:eastAsia="仿宋" w:cs="宋体"/>
                <w:color w:val="000000"/>
                <w:kern w:val="0"/>
                <w:sz w:val="22"/>
              </w:rPr>
              <w:t>：每高1%加0.1分，低于50%不加分。累加不超过5分。</w:t>
            </w:r>
          </w:p>
          <w:p w14:paraId="748CA1C4">
            <w:pPr>
              <w:widowControl/>
              <w:spacing w:line="240" w:lineRule="auto"/>
              <w:ind w:firstLine="0" w:firstLineChars="0"/>
              <w:rPr>
                <w:rFonts w:hint="eastAsia" w:ascii="仿宋" w:hAnsi="仿宋" w:eastAsia="仿宋" w:cs="宋体"/>
                <w:color w:val="000000"/>
                <w:kern w:val="0"/>
                <w:sz w:val="22"/>
              </w:rPr>
            </w:pPr>
          </w:p>
        </w:tc>
        <w:tc>
          <w:tcPr>
            <w:tcW w:w="2674" w:type="dxa"/>
            <w:shd w:val="clear" w:color="auto" w:fill="auto"/>
            <w:vAlign w:val="center"/>
          </w:tcPr>
          <w:p w14:paraId="300B89E7">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按团支部实际情况计分</w:t>
            </w:r>
          </w:p>
        </w:tc>
        <w:tc>
          <w:tcPr>
            <w:tcW w:w="1225" w:type="dxa"/>
            <w:shd w:val="clear" w:color="auto" w:fill="auto"/>
            <w:noWrap/>
            <w:vAlign w:val="center"/>
          </w:tcPr>
          <w:p w14:paraId="45B626CE">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7E8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7" w:type="dxa"/>
            <w:vMerge w:val="restart"/>
            <w:tcBorders/>
            <w:vAlign w:val="center"/>
          </w:tcPr>
          <w:p w14:paraId="61CA22AE">
            <w:pPr>
              <w:widowControl/>
              <w:spacing w:line="240" w:lineRule="auto"/>
              <w:ind w:firstLine="0" w:firstLineChars="0"/>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社会实践工作（7分）</w:t>
            </w:r>
          </w:p>
        </w:tc>
        <w:tc>
          <w:tcPr>
            <w:tcW w:w="2740" w:type="dxa"/>
            <w:shd w:val="clear" w:color="auto" w:fill="auto"/>
            <w:vAlign w:val="center"/>
          </w:tcPr>
          <w:p w14:paraId="4FAE3AE8">
            <w:pPr>
              <w:widowControl/>
              <w:spacing w:line="240" w:lineRule="auto"/>
              <w:ind w:firstLine="0" w:firstLineChars="0"/>
              <w:jc w:val="center"/>
              <w:rPr>
                <w:rFonts w:hint="eastAsia" w:ascii="仿宋" w:hAnsi="仿宋" w:eastAsia="仿宋" w:cs="宋体"/>
                <w:b/>
                <w:bCs/>
                <w:color w:val="000000"/>
                <w:kern w:val="0"/>
                <w:sz w:val="22"/>
                <w:lang w:eastAsia="zh-CN"/>
              </w:rPr>
            </w:pPr>
            <w:r>
              <w:rPr>
                <w:rFonts w:hint="eastAsia" w:ascii="仿宋" w:hAnsi="仿宋" w:eastAsia="仿宋" w:cs="宋体"/>
                <w:b/>
                <w:bCs/>
                <w:color w:val="000000"/>
                <w:kern w:val="0"/>
                <w:sz w:val="22"/>
              </w:rPr>
              <w:t>实施大学生社区实践计划</w:t>
            </w:r>
            <w:r>
              <w:rPr>
                <w:rFonts w:hint="eastAsia" w:ascii="仿宋" w:hAnsi="仿宋" w:eastAsia="仿宋" w:cs="宋体"/>
                <w:b/>
                <w:bCs/>
                <w:color w:val="000000"/>
                <w:kern w:val="0"/>
                <w:sz w:val="22"/>
                <w:lang w:eastAsia="zh-CN"/>
              </w:rPr>
              <w:t>（</w:t>
            </w:r>
            <w:r>
              <w:rPr>
                <w:rFonts w:hint="eastAsia" w:ascii="仿宋" w:hAnsi="仿宋" w:eastAsia="仿宋" w:cs="宋体"/>
                <w:b/>
                <w:bCs/>
                <w:color w:val="000000"/>
                <w:kern w:val="0"/>
                <w:sz w:val="22"/>
                <w:lang w:val="en-US" w:eastAsia="zh-CN"/>
              </w:rPr>
              <w:t>2分</w:t>
            </w:r>
            <w:r>
              <w:rPr>
                <w:rFonts w:hint="eastAsia" w:ascii="仿宋" w:hAnsi="仿宋" w:eastAsia="仿宋" w:cs="宋体"/>
                <w:b/>
                <w:bCs/>
                <w:color w:val="000000"/>
                <w:kern w:val="0"/>
                <w:sz w:val="22"/>
                <w:lang w:eastAsia="zh-CN"/>
              </w:rPr>
              <w:t>）</w:t>
            </w:r>
          </w:p>
        </w:tc>
        <w:tc>
          <w:tcPr>
            <w:tcW w:w="6568" w:type="dxa"/>
            <w:shd w:val="clear" w:color="auto" w:fill="auto"/>
            <w:vAlign w:val="bottom"/>
          </w:tcPr>
          <w:p w14:paraId="5517D7EC">
            <w:pPr>
              <w:widowControl/>
              <w:spacing w:line="240" w:lineRule="auto"/>
              <w:ind w:firstLine="0" w:firstLineChars="0"/>
              <w:rPr>
                <w:rFonts w:hint="eastAsia" w:ascii="仿宋" w:hAnsi="仿宋" w:eastAsia="仿宋" w:cs="宋体"/>
                <w:b w:val="0"/>
                <w:bCs w:val="0"/>
                <w:color w:val="000000"/>
                <w:kern w:val="0"/>
                <w:sz w:val="22"/>
                <w:lang w:val="en-US" w:eastAsia="zh-CN"/>
              </w:rPr>
            </w:pPr>
            <w:r>
              <w:rPr>
                <w:rFonts w:hint="eastAsia" w:ascii="仿宋" w:hAnsi="仿宋" w:eastAsia="仿宋" w:cs="宋体"/>
                <w:b/>
                <w:bCs/>
                <w:color w:val="000000"/>
                <w:kern w:val="0"/>
                <w:sz w:val="22"/>
                <w:lang w:val="en-US" w:eastAsia="zh-CN"/>
              </w:rPr>
              <w:t>具体指标：</w:t>
            </w:r>
            <w:r>
              <w:rPr>
                <w:rFonts w:hint="eastAsia" w:ascii="仿宋" w:hAnsi="仿宋" w:eastAsia="仿宋" w:cs="宋体"/>
                <w:b w:val="0"/>
                <w:bCs w:val="0"/>
                <w:color w:val="000000"/>
                <w:kern w:val="0"/>
                <w:sz w:val="22"/>
                <w:lang w:val="en-US" w:eastAsia="zh-CN"/>
              </w:rPr>
              <w:t>学院“大学生社区实践计划”对接社区数量（2分）</w:t>
            </w:r>
          </w:p>
          <w:p w14:paraId="5D04D2E1">
            <w:pPr>
              <w:widowControl/>
              <w:spacing w:line="240" w:lineRule="auto"/>
              <w:ind w:firstLine="0" w:firstLineChars="0"/>
              <w:rPr>
                <w:rFonts w:hint="eastAsia" w:ascii="仿宋" w:hAnsi="仿宋" w:eastAsia="仿宋" w:cs="宋体"/>
                <w:b/>
                <w:bCs/>
                <w:color w:val="000000"/>
                <w:kern w:val="0"/>
                <w:sz w:val="22"/>
                <w:lang w:val="en-US" w:eastAsia="zh-CN"/>
              </w:rPr>
            </w:pPr>
            <w:r>
              <w:rPr>
                <w:rFonts w:hint="eastAsia" w:ascii="仿宋" w:hAnsi="仿宋" w:eastAsia="仿宋" w:cs="宋体"/>
                <w:b/>
                <w:bCs/>
                <w:color w:val="000000"/>
                <w:kern w:val="0"/>
                <w:sz w:val="22"/>
                <w:lang w:val="en-US" w:eastAsia="zh-CN"/>
              </w:rPr>
              <w:t>评分细则：</w:t>
            </w:r>
            <w:r>
              <w:rPr>
                <w:rFonts w:hint="eastAsia" w:ascii="仿宋" w:hAnsi="仿宋" w:eastAsia="仿宋" w:cs="宋体"/>
                <w:b w:val="0"/>
                <w:bCs w:val="0"/>
                <w:color w:val="000000"/>
                <w:kern w:val="0"/>
                <w:sz w:val="22"/>
                <w:lang w:val="en-US" w:eastAsia="zh-CN"/>
              </w:rPr>
              <w:t>对接社区数量与加分数相同，上限2分。</w:t>
            </w:r>
          </w:p>
        </w:tc>
        <w:tc>
          <w:tcPr>
            <w:tcW w:w="2674" w:type="dxa"/>
            <w:shd w:val="clear" w:color="auto" w:fill="auto"/>
            <w:vAlign w:val="center"/>
          </w:tcPr>
          <w:p w14:paraId="0044A9EF">
            <w:pPr>
              <w:widowControl/>
              <w:spacing w:line="240" w:lineRule="auto"/>
              <w:ind w:firstLine="0" w:firstLineChars="0"/>
              <w:jc w:val="both"/>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提供相关证明材料</w:t>
            </w:r>
          </w:p>
        </w:tc>
        <w:tc>
          <w:tcPr>
            <w:tcW w:w="1225" w:type="dxa"/>
            <w:shd w:val="clear" w:color="auto" w:fill="auto"/>
            <w:noWrap/>
            <w:vAlign w:val="center"/>
          </w:tcPr>
          <w:p w14:paraId="15487FE5">
            <w:pPr>
              <w:widowControl/>
              <w:spacing w:line="240" w:lineRule="auto"/>
              <w:ind w:firstLine="0" w:firstLineChars="0"/>
              <w:jc w:val="center"/>
              <w:rPr>
                <w:rFonts w:ascii="Times New Roman" w:hAnsi="Times New Roman" w:eastAsia="等线" w:cs="Times New Roman"/>
                <w:color w:val="000000"/>
                <w:kern w:val="0"/>
                <w:sz w:val="22"/>
              </w:rPr>
            </w:pPr>
          </w:p>
        </w:tc>
      </w:tr>
      <w:tr w14:paraId="726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7" w:type="dxa"/>
            <w:vMerge w:val="continue"/>
            <w:tcBorders/>
            <w:vAlign w:val="center"/>
          </w:tcPr>
          <w:p w14:paraId="409A0162">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top"/>
          </w:tcPr>
          <w:p w14:paraId="3F05B73F">
            <w:pPr>
              <w:widowControl/>
              <w:spacing w:line="240" w:lineRule="auto"/>
              <w:ind w:firstLine="0" w:firstLineChars="0"/>
              <w:jc w:val="center"/>
              <w:rPr>
                <w:rFonts w:hint="eastAsia" w:ascii="仿宋" w:hAnsi="仿宋" w:eastAsia="仿宋" w:cs="宋体"/>
                <w:b/>
                <w:bCs/>
                <w:color w:val="000000"/>
                <w:kern w:val="0"/>
                <w:sz w:val="22"/>
                <w:lang w:eastAsia="zh-CN"/>
              </w:rPr>
            </w:pPr>
            <w:r>
              <w:rPr>
                <w:rFonts w:hint="eastAsia" w:ascii="仿宋" w:hAnsi="仿宋" w:eastAsia="仿宋" w:cs="宋体"/>
                <w:b/>
                <w:bCs/>
                <w:color w:val="000000"/>
                <w:kern w:val="0"/>
                <w:sz w:val="22"/>
              </w:rPr>
              <w:t>广泛组织开展“三下乡”</w:t>
            </w:r>
            <w:r>
              <w:rPr>
                <w:rFonts w:hint="eastAsia" w:ascii="仿宋" w:hAnsi="仿宋" w:eastAsia="仿宋" w:cs="宋体"/>
                <w:b/>
                <w:bCs/>
                <w:color w:val="000000"/>
                <w:kern w:val="0"/>
                <w:sz w:val="22"/>
                <w:lang w:eastAsia="zh-CN"/>
              </w:rPr>
              <w:t>“</w:t>
            </w:r>
            <w:r>
              <w:rPr>
                <w:rFonts w:hint="eastAsia" w:ascii="仿宋" w:hAnsi="仿宋" w:eastAsia="仿宋" w:cs="宋体"/>
                <w:b/>
                <w:bCs/>
                <w:color w:val="000000"/>
                <w:kern w:val="0"/>
                <w:sz w:val="22"/>
                <w:lang w:val="en-US" w:eastAsia="zh-CN"/>
              </w:rPr>
              <w:t>读懂中国</w:t>
            </w:r>
            <w:r>
              <w:rPr>
                <w:rFonts w:hint="eastAsia" w:ascii="宋体" w:hAnsi="宋体" w:eastAsia="宋体" w:cs="宋体"/>
                <w:b/>
                <w:bCs/>
                <w:color w:val="000000"/>
                <w:kern w:val="0"/>
                <w:sz w:val="22"/>
                <w:lang w:val="en-US" w:eastAsia="zh-CN"/>
              </w:rPr>
              <w:t>·</w:t>
            </w:r>
            <w:r>
              <w:rPr>
                <w:rFonts w:hint="eastAsia" w:ascii="仿宋" w:hAnsi="仿宋" w:eastAsia="仿宋" w:cs="宋体"/>
                <w:b/>
                <w:bCs/>
                <w:color w:val="000000"/>
                <w:kern w:val="0"/>
                <w:sz w:val="22"/>
                <w:lang w:val="en-US" w:eastAsia="zh-CN"/>
              </w:rPr>
              <w:t>行走的思政课</w:t>
            </w:r>
            <w:r>
              <w:rPr>
                <w:rFonts w:hint="eastAsia" w:ascii="仿宋" w:hAnsi="仿宋" w:eastAsia="仿宋" w:cs="宋体"/>
                <w:b/>
                <w:bCs/>
                <w:color w:val="000000"/>
                <w:kern w:val="0"/>
                <w:sz w:val="22"/>
                <w:lang w:eastAsia="zh-CN"/>
              </w:rPr>
              <w:t>”</w:t>
            </w:r>
            <w:r>
              <w:rPr>
                <w:rFonts w:hint="eastAsia" w:ascii="仿宋" w:hAnsi="仿宋" w:eastAsia="仿宋" w:cs="宋体"/>
                <w:b/>
                <w:bCs/>
                <w:color w:val="000000"/>
                <w:kern w:val="0"/>
                <w:sz w:val="22"/>
              </w:rPr>
              <w:t>社会实践</w:t>
            </w:r>
            <w:r>
              <w:rPr>
                <w:rFonts w:hint="eastAsia" w:ascii="仿宋" w:hAnsi="仿宋" w:eastAsia="仿宋" w:cs="宋体"/>
                <w:b/>
                <w:bCs/>
                <w:color w:val="000000"/>
                <w:kern w:val="0"/>
                <w:sz w:val="22"/>
                <w:lang w:eastAsia="zh-CN"/>
              </w:rPr>
              <w:t>（</w:t>
            </w:r>
            <w:r>
              <w:rPr>
                <w:rFonts w:hint="eastAsia" w:ascii="仿宋" w:hAnsi="仿宋" w:eastAsia="仿宋" w:cs="宋体"/>
                <w:b/>
                <w:bCs/>
                <w:color w:val="000000"/>
                <w:kern w:val="0"/>
                <w:sz w:val="22"/>
                <w:lang w:val="en-US" w:eastAsia="zh-CN"/>
              </w:rPr>
              <w:t>5分</w:t>
            </w:r>
            <w:r>
              <w:rPr>
                <w:rFonts w:hint="eastAsia" w:ascii="仿宋" w:hAnsi="仿宋" w:eastAsia="仿宋" w:cs="宋体"/>
                <w:b/>
                <w:bCs/>
                <w:color w:val="000000"/>
                <w:kern w:val="0"/>
                <w:sz w:val="22"/>
                <w:lang w:eastAsia="zh-CN"/>
              </w:rPr>
              <w:t>）</w:t>
            </w:r>
          </w:p>
        </w:tc>
        <w:tc>
          <w:tcPr>
            <w:tcW w:w="6568" w:type="dxa"/>
            <w:shd w:val="clear" w:color="auto" w:fill="auto"/>
            <w:vAlign w:val="top"/>
          </w:tcPr>
          <w:p w14:paraId="1B143219">
            <w:pPr>
              <w:widowControl/>
              <w:spacing w:line="240" w:lineRule="auto"/>
              <w:ind w:firstLine="0" w:firstLineChars="0"/>
              <w:rPr>
                <w:rFonts w:hint="eastAsia" w:ascii="仿宋" w:hAnsi="仿宋" w:eastAsia="仿宋" w:cs="宋体"/>
                <w:b w:val="0"/>
                <w:bCs w:val="0"/>
                <w:color w:val="000000"/>
                <w:kern w:val="0"/>
                <w:sz w:val="22"/>
                <w:lang w:val="en-US" w:eastAsia="zh-CN"/>
              </w:rPr>
            </w:pPr>
            <w:r>
              <w:rPr>
                <w:rFonts w:hint="eastAsia" w:ascii="仿宋" w:hAnsi="仿宋" w:eastAsia="仿宋" w:cs="宋体"/>
                <w:b/>
                <w:bCs/>
                <w:color w:val="000000"/>
                <w:kern w:val="0"/>
                <w:sz w:val="22"/>
                <w:lang w:val="en-US" w:eastAsia="zh-CN"/>
              </w:rPr>
              <w:t>具体指标：</w:t>
            </w:r>
            <w:r>
              <w:rPr>
                <w:rFonts w:hint="eastAsia" w:ascii="仿宋" w:hAnsi="仿宋" w:eastAsia="仿宋" w:cs="宋体"/>
                <w:b w:val="0"/>
                <w:bCs w:val="0"/>
                <w:color w:val="000000"/>
                <w:kern w:val="0"/>
                <w:sz w:val="22"/>
                <w:lang w:val="en-US" w:eastAsia="zh-CN"/>
              </w:rPr>
              <w:t>学院“三下乡”“读懂中国</w:t>
            </w:r>
            <w:r>
              <w:rPr>
                <w:rFonts w:hint="eastAsia" w:ascii="宋体" w:hAnsi="宋体" w:eastAsia="宋体" w:cs="宋体"/>
                <w:b w:val="0"/>
                <w:bCs w:val="0"/>
                <w:color w:val="000000"/>
                <w:kern w:val="0"/>
                <w:sz w:val="22"/>
                <w:lang w:val="en-US" w:eastAsia="zh-CN"/>
              </w:rPr>
              <w:t>·</w:t>
            </w:r>
            <w:r>
              <w:rPr>
                <w:rFonts w:hint="eastAsia" w:ascii="仿宋" w:hAnsi="仿宋" w:eastAsia="仿宋" w:cs="宋体"/>
                <w:b w:val="0"/>
                <w:bCs w:val="0"/>
                <w:color w:val="000000"/>
                <w:kern w:val="0"/>
                <w:sz w:val="22"/>
                <w:lang w:val="en-US" w:eastAsia="zh-CN"/>
              </w:rPr>
              <w:t>行走的思政课”立项结项表彰情况</w:t>
            </w:r>
          </w:p>
          <w:p w14:paraId="4EFAB72F">
            <w:pPr>
              <w:widowControl/>
              <w:spacing w:line="240" w:lineRule="auto"/>
              <w:ind w:firstLine="0" w:firstLineChars="0"/>
              <w:rPr>
                <w:rFonts w:hint="default" w:ascii="仿宋" w:hAnsi="仿宋" w:eastAsia="仿宋" w:cs="宋体"/>
                <w:b w:val="0"/>
                <w:bCs w:val="0"/>
                <w:color w:val="000000"/>
                <w:kern w:val="0"/>
                <w:sz w:val="22"/>
                <w:lang w:val="en-US" w:eastAsia="zh-CN"/>
              </w:rPr>
            </w:pPr>
            <w:r>
              <w:rPr>
                <w:rFonts w:hint="eastAsia" w:ascii="仿宋" w:hAnsi="仿宋" w:eastAsia="仿宋" w:cs="宋体"/>
                <w:b/>
                <w:bCs/>
                <w:color w:val="000000"/>
                <w:kern w:val="0"/>
                <w:sz w:val="22"/>
                <w:lang w:val="en-US" w:eastAsia="zh-CN"/>
              </w:rPr>
              <w:t>评分细则：</w:t>
            </w:r>
            <w:r>
              <w:rPr>
                <w:rFonts w:hint="eastAsia" w:ascii="仿宋" w:hAnsi="仿宋" w:eastAsia="仿宋" w:cs="宋体"/>
                <w:b w:val="0"/>
                <w:bCs w:val="0"/>
                <w:color w:val="000000"/>
                <w:kern w:val="0"/>
                <w:sz w:val="22"/>
                <w:lang w:val="en-US" w:eastAsia="zh-CN"/>
              </w:rPr>
              <w:t>按团支部参与人员人数计，立项加1分；重点立项加1.5分；结项加2分；获校级表彰（如“社会实践先进个人”“优秀社会实践成果”等）加1分；市区级加1.5分；省级表彰加2分；国家级加3分</w:t>
            </w:r>
          </w:p>
          <w:p w14:paraId="4020D802">
            <w:pPr>
              <w:widowControl/>
              <w:spacing w:line="240" w:lineRule="auto"/>
              <w:ind w:firstLine="0" w:firstLineChars="0"/>
              <w:rPr>
                <w:rFonts w:hint="default" w:ascii="仿宋" w:hAnsi="仿宋" w:eastAsia="仿宋" w:cs="宋体"/>
                <w:b/>
                <w:bCs/>
                <w:color w:val="000000"/>
                <w:kern w:val="0"/>
                <w:sz w:val="22"/>
                <w:lang w:val="en-US" w:eastAsia="zh-CN"/>
              </w:rPr>
            </w:pPr>
            <w:r>
              <w:rPr>
                <w:rFonts w:hint="eastAsia" w:ascii="仿宋" w:hAnsi="仿宋" w:eastAsia="仿宋" w:cs="宋体"/>
                <w:b w:val="0"/>
                <w:bCs w:val="0"/>
                <w:color w:val="000000"/>
                <w:kern w:val="0"/>
                <w:sz w:val="22"/>
                <w:lang w:val="en-US" w:eastAsia="zh-CN"/>
              </w:rPr>
              <w:t>以上所有项目上限5分</w:t>
            </w:r>
          </w:p>
        </w:tc>
        <w:tc>
          <w:tcPr>
            <w:tcW w:w="2674" w:type="dxa"/>
            <w:shd w:val="clear" w:color="auto" w:fill="auto"/>
            <w:vAlign w:val="top"/>
          </w:tcPr>
          <w:p w14:paraId="59FB321E">
            <w:pPr>
              <w:widowControl/>
              <w:spacing w:line="240" w:lineRule="auto"/>
              <w:ind w:firstLine="0" w:firstLineChars="0"/>
              <w:jc w:val="both"/>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提供相关证明材料</w:t>
            </w:r>
          </w:p>
        </w:tc>
        <w:tc>
          <w:tcPr>
            <w:tcW w:w="1225" w:type="dxa"/>
            <w:shd w:val="clear" w:color="auto" w:fill="auto"/>
            <w:noWrap/>
            <w:vAlign w:val="center"/>
          </w:tcPr>
          <w:p w14:paraId="2A1D5565">
            <w:pPr>
              <w:widowControl/>
              <w:spacing w:line="240" w:lineRule="auto"/>
              <w:ind w:firstLine="0" w:firstLineChars="0"/>
              <w:jc w:val="center"/>
              <w:rPr>
                <w:rFonts w:ascii="Times New Roman" w:hAnsi="Times New Roman" w:eastAsia="等线" w:cs="Times New Roman"/>
                <w:color w:val="000000"/>
                <w:kern w:val="0"/>
                <w:sz w:val="22"/>
              </w:rPr>
            </w:pPr>
          </w:p>
        </w:tc>
      </w:tr>
      <w:tr w14:paraId="3267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7" w:type="dxa"/>
            <w:vMerge w:val="restart"/>
            <w:tcBorders/>
            <w:vAlign w:val="center"/>
          </w:tcPr>
          <w:p w14:paraId="6A1C87DA">
            <w:pPr>
              <w:widowControl/>
              <w:spacing w:line="240" w:lineRule="auto"/>
              <w:ind w:firstLine="0" w:firstLineChars="0"/>
              <w:rPr>
                <w:rFonts w:hint="default"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加分项（8分）</w:t>
            </w:r>
          </w:p>
        </w:tc>
        <w:tc>
          <w:tcPr>
            <w:tcW w:w="2740" w:type="dxa"/>
            <w:shd w:val="clear" w:color="auto" w:fill="auto"/>
            <w:vAlign w:val="center"/>
          </w:tcPr>
          <w:p w14:paraId="404690F0">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团支部获得校级以上宣传报道</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3</w:t>
            </w:r>
            <w:r>
              <w:rPr>
                <w:rFonts w:hint="eastAsia" w:ascii="仿宋" w:hAnsi="仿宋" w:eastAsia="仿宋" w:cs="宋体"/>
                <w:b/>
                <w:bCs/>
                <w:color w:val="000000"/>
                <w:kern w:val="0"/>
                <w:sz w:val="22"/>
              </w:rPr>
              <w:t>分）</w:t>
            </w:r>
          </w:p>
        </w:tc>
        <w:tc>
          <w:tcPr>
            <w:tcW w:w="6568" w:type="dxa"/>
            <w:shd w:val="clear" w:color="auto" w:fill="auto"/>
            <w:vAlign w:val="bottom"/>
          </w:tcPr>
          <w:p w14:paraId="6E332AFD">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：支部工作和活动等相关典型经验和做法得到校级及以上级别媒体报道。（</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评选细则</w:t>
            </w:r>
            <w:r>
              <w:rPr>
                <w:rFonts w:hint="eastAsia" w:ascii="仿宋" w:hAnsi="仿宋" w:eastAsia="仿宋" w:cs="宋体"/>
                <w:color w:val="000000"/>
                <w:kern w:val="0"/>
                <w:sz w:val="22"/>
              </w:rPr>
              <w:t>：国家级加</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分，省级加</w:t>
            </w:r>
            <w:r>
              <w:rPr>
                <w:rFonts w:hint="eastAsia" w:ascii="仿宋" w:hAnsi="仿宋" w:eastAsia="仿宋" w:cs="宋体"/>
                <w:color w:val="000000"/>
                <w:kern w:val="0"/>
                <w:sz w:val="22"/>
                <w:lang w:val="en-US" w:eastAsia="zh-CN"/>
              </w:rPr>
              <w:t>2.5</w:t>
            </w:r>
            <w:r>
              <w:rPr>
                <w:rFonts w:hint="eastAsia" w:ascii="仿宋" w:hAnsi="仿宋" w:eastAsia="仿宋" w:cs="宋体"/>
                <w:color w:val="000000"/>
                <w:kern w:val="0"/>
                <w:sz w:val="22"/>
              </w:rPr>
              <w:t>分，市区级加</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分，校级加</w:t>
            </w:r>
            <w:r>
              <w:rPr>
                <w:rFonts w:hint="eastAsia" w:ascii="仿宋" w:hAnsi="仿宋" w:eastAsia="仿宋" w:cs="宋体"/>
                <w:color w:val="000000"/>
                <w:kern w:val="0"/>
                <w:sz w:val="22"/>
                <w:lang w:val="en-US" w:eastAsia="zh-CN"/>
              </w:rPr>
              <w:t>1.5</w:t>
            </w:r>
            <w:r>
              <w:rPr>
                <w:rFonts w:hint="eastAsia" w:ascii="仿宋" w:hAnsi="仿宋" w:eastAsia="仿宋" w:cs="宋体"/>
                <w:color w:val="000000"/>
                <w:kern w:val="0"/>
                <w:sz w:val="22"/>
              </w:rPr>
              <w:t>分。累加不超过</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p>
        </w:tc>
        <w:tc>
          <w:tcPr>
            <w:tcW w:w="2674" w:type="dxa"/>
            <w:shd w:val="clear" w:color="auto" w:fill="auto"/>
            <w:noWrap/>
            <w:vAlign w:val="center"/>
          </w:tcPr>
          <w:p w14:paraId="3C052A04">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提供相关新闻链接</w:t>
            </w:r>
          </w:p>
        </w:tc>
        <w:tc>
          <w:tcPr>
            <w:tcW w:w="1225" w:type="dxa"/>
            <w:shd w:val="clear" w:color="auto" w:fill="auto"/>
            <w:noWrap/>
            <w:vAlign w:val="center"/>
          </w:tcPr>
          <w:p w14:paraId="2D29A9E8">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047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67" w:type="dxa"/>
            <w:vMerge w:val="continue"/>
            <w:tcBorders/>
            <w:vAlign w:val="center"/>
          </w:tcPr>
          <w:p w14:paraId="2AAF166C">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4921BF3F">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“最美团支书”参选情况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（2分）</w:t>
            </w:r>
          </w:p>
        </w:tc>
        <w:tc>
          <w:tcPr>
            <w:tcW w:w="6568" w:type="dxa"/>
            <w:shd w:val="clear" w:color="auto" w:fill="auto"/>
            <w:vAlign w:val="center"/>
          </w:tcPr>
          <w:p w14:paraId="2EB29DD8">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：支部团支书获评202</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—202</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年度“最美团支书”。（2分）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评选细则</w:t>
            </w:r>
            <w:r>
              <w:rPr>
                <w:rFonts w:hint="eastAsia" w:ascii="仿宋" w:hAnsi="仿宋" w:eastAsia="仿宋" w:cs="宋体"/>
                <w:color w:val="000000"/>
                <w:kern w:val="0"/>
                <w:sz w:val="22"/>
              </w:rPr>
              <w:t>：入围答辩名单，加1分；获评“最美团支书”，加2分。</w:t>
            </w:r>
          </w:p>
        </w:tc>
        <w:tc>
          <w:tcPr>
            <w:tcW w:w="2674" w:type="dxa"/>
            <w:shd w:val="clear" w:color="auto" w:fill="auto"/>
            <w:vAlign w:val="center"/>
          </w:tcPr>
          <w:p w14:paraId="155E25AA">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color w:val="000000"/>
                <w:kern w:val="0"/>
                <w:sz w:val="22"/>
              </w:rPr>
              <w:t>提供相关公示链接（若</w:t>
            </w:r>
            <w:r>
              <w:rPr>
                <w:rFonts w:hint="eastAsia" w:ascii="仿宋" w:hAnsi="仿宋" w:eastAsia="仿宋" w:cs="宋体"/>
                <w:color w:val="000000"/>
                <w:kern w:val="0"/>
                <w:sz w:val="22"/>
                <w:lang w:val="en-US" w:eastAsia="zh-CN"/>
              </w:rPr>
              <w:t>截至材料递交时间</w:t>
            </w:r>
            <w:r>
              <w:rPr>
                <w:rFonts w:hint="eastAsia" w:ascii="仿宋" w:hAnsi="仿宋" w:eastAsia="仿宋" w:cs="宋体"/>
                <w:color w:val="000000"/>
                <w:kern w:val="0"/>
                <w:sz w:val="22"/>
              </w:rPr>
              <w:t>校团委</w:t>
            </w:r>
            <w:r>
              <w:rPr>
                <w:rFonts w:hint="eastAsia" w:ascii="仿宋" w:hAnsi="仿宋" w:eastAsia="仿宋" w:cs="宋体"/>
                <w:color w:val="000000"/>
                <w:kern w:val="0"/>
                <w:sz w:val="22"/>
                <w:lang w:val="en-US" w:eastAsia="zh-CN"/>
              </w:rPr>
              <w:t>仍</w:t>
            </w:r>
            <w:r>
              <w:rPr>
                <w:rFonts w:hint="eastAsia" w:ascii="仿宋" w:hAnsi="仿宋" w:eastAsia="仿宋" w:cs="宋体"/>
                <w:color w:val="000000"/>
                <w:kern w:val="0"/>
                <w:sz w:val="22"/>
              </w:rPr>
              <w:t>未公示最终名单，则答辩入围者皆加2分）</w:t>
            </w:r>
          </w:p>
        </w:tc>
        <w:tc>
          <w:tcPr>
            <w:tcW w:w="1225" w:type="dxa"/>
            <w:shd w:val="clear" w:color="auto" w:fill="auto"/>
            <w:vAlign w:val="center"/>
          </w:tcPr>
          <w:p w14:paraId="57D79517">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0CFC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67" w:type="dxa"/>
            <w:vMerge w:val="continue"/>
            <w:tcBorders/>
            <w:vAlign w:val="center"/>
          </w:tcPr>
          <w:p w14:paraId="4B551E9A">
            <w:pPr>
              <w:widowControl/>
              <w:spacing w:line="240" w:lineRule="auto"/>
              <w:ind w:firstLine="0" w:firstLineChars="0"/>
              <w:rPr>
                <w:rFonts w:ascii="黑体" w:hAnsi="黑体" w:eastAsia="黑体" w:cs="宋体"/>
                <w:color w:val="000000"/>
                <w:kern w:val="0"/>
                <w:sz w:val="24"/>
                <w:szCs w:val="24"/>
              </w:rPr>
            </w:pPr>
          </w:p>
        </w:tc>
        <w:tc>
          <w:tcPr>
            <w:tcW w:w="2740" w:type="dxa"/>
            <w:shd w:val="clear" w:color="auto" w:fill="auto"/>
            <w:vAlign w:val="center"/>
          </w:tcPr>
          <w:p w14:paraId="2A17FA09">
            <w:pPr>
              <w:widowControl/>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团支部团学</w:t>
            </w:r>
            <w:bookmarkStart w:id="3" w:name="_GoBack"/>
            <w:bookmarkEnd w:id="3"/>
            <w:r>
              <w:rPr>
                <w:rFonts w:hint="eastAsia" w:ascii="仿宋" w:hAnsi="仿宋" w:eastAsia="仿宋" w:cs="宋体"/>
                <w:b/>
                <w:bCs/>
                <w:color w:val="000000"/>
                <w:kern w:val="0"/>
                <w:sz w:val="22"/>
              </w:rPr>
              <w:t>先进个人获奖情况</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w:t>
            </w:r>
            <w:r>
              <w:rPr>
                <w:rFonts w:hint="eastAsia" w:ascii="仿宋" w:hAnsi="仿宋" w:eastAsia="仿宋" w:cs="宋体"/>
                <w:b/>
                <w:bCs/>
                <w:color w:val="000000"/>
                <w:kern w:val="0"/>
                <w:sz w:val="22"/>
                <w:lang w:val="en-US" w:eastAsia="zh-CN"/>
              </w:rPr>
              <w:t>3</w:t>
            </w:r>
            <w:r>
              <w:rPr>
                <w:rFonts w:hint="eastAsia" w:ascii="仿宋" w:hAnsi="仿宋" w:eastAsia="仿宋" w:cs="宋体"/>
                <w:b/>
                <w:bCs/>
                <w:color w:val="000000"/>
                <w:kern w:val="0"/>
                <w:sz w:val="22"/>
              </w:rPr>
              <w:t>分）</w:t>
            </w:r>
          </w:p>
        </w:tc>
        <w:tc>
          <w:tcPr>
            <w:tcW w:w="6568" w:type="dxa"/>
            <w:shd w:val="clear" w:color="auto" w:fill="auto"/>
            <w:vAlign w:val="center"/>
          </w:tcPr>
          <w:p w14:paraId="74DFFEA9">
            <w:pPr>
              <w:widowControl/>
              <w:spacing w:line="240" w:lineRule="auto"/>
              <w:ind w:firstLine="0" w:firstLineChars="0"/>
              <w:rPr>
                <w:rFonts w:ascii="仿宋" w:hAnsi="仿宋" w:eastAsia="仿宋" w:cs="宋体"/>
                <w:color w:val="000000"/>
                <w:kern w:val="0"/>
                <w:sz w:val="22"/>
              </w:rPr>
            </w:pPr>
            <w:r>
              <w:rPr>
                <w:rFonts w:hint="eastAsia" w:ascii="仿宋" w:hAnsi="仿宋" w:eastAsia="仿宋" w:cs="宋体"/>
                <w:b/>
                <w:bCs/>
                <w:color w:val="000000"/>
                <w:kern w:val="0"/>
                <w:sz w:val="22"/>
              </w:rPr>
              <w:t>具体指标</w:t>
            </w:r>
            <w:r>
              <w:rPr>
                <w:rFonts w:hint="eastAsia" w:ascii="仿宋" w:hAnsi="仿宋" w:eastAsia="仿宋" w:cs="宋体"/>
                <w:color w:val="000000"/>
                <w:kern w:val="0"/>
                <w:sz w:val="22"/>
              </w:rPr>
              <w:t>：团支部中个人及其组织的工作集体或团队在共青团工作中获得省级及以上</w:t>
            </w:r>
            <w:r>
              <w:rPr>
                <w:rFonts w:hint="eastAsia" w:ascii="仿宋" w:hAnsi="仿宋" w:eastAsia="仿宋" w:cs="宋体"/>
                <w:b/>
                <w:bCs/>
                <w:color w:val="000000"/>
                <w:kern w:val="0"/>
                <w:sz w:val="22"/>
              </w:rPr>
              <w:t>团学表彰</w:t>
            </w:r>
            <w:r>
              <w:rPr>
                <w:rFonts w:hint="eastAsia" w:ascii="仿宋" w:hAnsi="仿宋" w:eastAsia="仿宋" w:cs="宋体"/>
                <w:b/>
                <w:bCs/>
                <w:color w:val="000000"/>
                <w:kern w:val="0"/>
                <w:sz w:val="22"/>
                <w:lang w:eastAsia="zh-CN"/>
              </w:rPr>
              <w:t>，</w:t>
            </w:r>
            <w:r>
              <w:rPr>
                <w:rFonts w:hint="eastAsia" w:ascii="仿宋" w:hAnsi="仿宋" w:eastAsia="仿宋" w:cs="宋体"/>
                <w:b/>
                <w:bCs/>
                <w:color w:val="000000"/>
                <w:kern w:val="0"/>
                <w:sz w:val="22"/>
                <w:lang w:val="en-US" w:eastAsia="zh-CN"/>
              </w:rPr>
              <w:t>非社会实践类</w:t>
            </w:r>
            <w:r>
              <w:rPr>
                <w:rFonts w:hint="eastAsia" w:ascii="仿宋" w:hAnsi="仿宋" w:eastAsia="仿宋" w:cs="宋体"/>
                <w:b w:val="0"/>
                <w:bCs w:val="0"/>
                <w:color w:val="000000"/>
                <w:kern w:val="0"/>
                <w:sz w:val="22"/>
                <w:lang w:val="en-US" w:eastAsia="zh-CN"/>
              </w:rPr>
              <w:t>。</w:t>
            </w:r>
            <w:r>
              <w:rPr>
                <w:rFonts w:hint="eastAsia" w:ascii="仿宋" w:hAnsi="仿宋" w:eastAsia="仿宋" w:cs="宋体"/>
                <w:color w:val="000000"/>
                <w:kern w:val="0"/>
                <w:sz w:val="22"/>
              </w:rPr>
              <w:t>（3分）</w:t>
            </w:r>
            <w:r>
              <w:rPr>
                <w:rFonts w:hint="eastAsia" w:ascii="仿宋" w:hAnsi="仿宋" w:eastAsia="仿宋" w:cs="宋体"/>
                <w:color w:val="000000"/>
                <w:kern w:val="0"/>
                <w:sz w:val="22"/>
              </w:rPr>
              <w:br w:type="textWrapping"/>
            </w:r>
            <w:r>
              <w:rPr>
                <w:rFonts w:hint="eastAsia" w:ascii="仿宋" w:hAnsi="仿宋" w:eastAsia="仿宋" w:cs="宋体"/>
                <w:b/>
                <w:bCs/>
                <w:color w:val="000000"/>
                <w:kern w:val="0"/>
                <w:sz w:val="22"/>
              </w:rPr>
              <w:t>评选细则</w:t>
            </w:r>
            <w:r>
              <w:rPr>
                <w:rFonts w:hint="eastAsia" w:ascii="仿宋" w:hAnsi="仿宋" w:eastAsia="仿宋" w:cs="宋体"/>
                <w:color w:val="000000"/>
                <w:kern w:val="0"/>
                <w:sz w:val="22"/>
              </w:rPr>
              <w:t>：国家级表彰加2分；省级加1.5分；市区级加1分；校级加0.5分。累加不超过</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分。</w:t>
            </w:r>
          </w:p>
        </w:tc>
        <w:tc>
          <w:tcPr>
            <w:tcW w:w="2674" w:type="dxa"/>
            <w:shd w:val="clear" w:color="auto" w:fill="auto"/>
            <w:noWrap/>
            <w:vAlign w:val="center"/>
          </w:tcPr>
          <w:p w14:paraId="50399FF7">
            <w:pPr>
              <w:widowControl/>
              <w:spacing w:line="240" w:lineRule="auto"/>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提供相关荣誉证明</w:t>
            </w:r>
          </w:p>
        </w:tc>
        <w:tc>
          <w:tcPr>
            <w:tcW w:w="1225" w:type="dxa"/>
            <w:shd w:val="clear" w:color="auto" w:fill="auto"/>
            <w:noWrap/>
            <w:vAlign w:val="center"/>
          </w:tcPr>
          <w:p w14:paraId="4DBAA943">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14:paraId="386D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49" w:type="dxa"/>
            <w:gridSpan w:val="4"/>
            <w:shd w:val="clear" w:color="auto" w:fill="auto"/>
            <w:noWrap/>
            <w:vAlign w:val="bottom"/>
          </w:tcPr>
          <w:p w14:paraId="44BE64D3">
            <w:pPr>
              <w:widowControl/>
              <w:spacing w:line="240" w:lineRule="auto"/>
              <w:ind w:firstLine="0" w:firstLineChars="0"/>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总分</w:t>
            </w:r>
          </w:p>
        </w:tc>
        <w:tc>
          <w:tcPr>
            <w:tcW w:w="1225" w:type="dxa"/>
            <w:shd w:val="clear" w:color="auto" w:fill="auto"/>
            <w:noWrap/>
            <w:vAlign w:val="center"/>
          </w:tcPr>
          <w:p w14:paraId="572EC5F9">
            <w:pPr>
              <w:widowControl/>
              <w:spacing w:line="240" w:lineRule="auto"/>
              <w:ind w:firstLine="0" w:firstLineChars="0"/>
              <w:jc w:val="center"/>
              <w:rPr>
                <w:rFonts w:ascii="Times New Roman" w:hAnsi="Times New Roman" w:eastAsia="等线" w:cs="Times New Roman"/>
                <w:b/>
                <w:bCs/>
                <w:color w:val="000000"/>
                <w:kern w:val="0"/>
                <w:sz w:val="22"/>
              </w:rPr>
            </w:pPr>
          </w:p>
        </w:tc>
      </w:tr>
    </w:tbl>
    <w:p w14:paraId="56B15106">
      <w:pPr>
        <w:widowControl/>
        <w:spacing w:line="240" w:lineRule="auto"/>
        <w:ind w:firstLine="0" w:firstLineChars="0"/>
        <w:rPr>
          <w:rFonts w:ascii="仿宋" w:hAnsi="仿宋" w:eastAsia="仿宋" w:cs="Times New Roman"/>
          <w:color w:val="000000"/>
          <w:sz w:val="32"/>
          <w:szCs w:val="32"/>
        </w:rPr>
        <w:sectPr>
          <w:pgSz w:w="16838" w:h="11906" w:orient="landscape"/>
          <w:pgMar w:top="1797" w:right="1440" w:bottom="1797" w:left="1440" w:header="851" w:footer="992" w:gutter="0"/>
          <w:pgNumType w:start="1"/>
          <w:cols w:space="425" w:num="1"/>
          <w:docGrid w:type="lines" w:linePitch="408" w:charSpace="0"/>
        </w:sectPr>
      </w:pPr>
    </w:p>
    <w:p w14:paraId="7F3FAF19">
      <w:pPr>
        <w:rPr>
          <w:sz w:val="24"/>
          <w:szCs w:val="24"/>
        </w:rPr>
      </w:pPr>
      <w:r>
        <w:rPr>
          <w:rFonts w:hint="eastAsia" w:ascii="黑体" w:hAnsi="黑体" w:eastAsia="黑体" w:cs="宋体"/>
          <w:color w:val="000000"/>
          <w:kern w:val="0"/>
          <w:sz w:val="24"/>
          <w:szCs w:val="24"/>
        </w:rPr>
        <w:t>附页：</w:t>
      </w:r>
      <w:r>
        <w:rPr>
          <w:rFonts w:hint="eastAsia"/>
          <w:sz w:val="24"/>
          <w:szCs w:val="24"/>
        </w:rPr>
        <w:t>以自评表项目为纲报送团支部工作总结</w:t>
      </w:r>
      <w:r>
        <w:rPr>
          <w:rFonts w:hint="eastAsia"/>
          <w:sz w:val="24"/>
          <w:szCs w:val="24"/>
          <w:lang w:val="en-US" w:eastAsia="zh-CN"/>
        </w:rPr>
        <w:t>材</w:t>
      </w:r>
      <w:r>
        <w:rPr>
          <w:rFonts w:hint="eastAsia"/>
          <w:sz w:val="24"/>
          <w:szCs w:val="24"/>
        </w:rPr>
        <w:t>料，可插入图片。</w:t>
      </w:r>
    </w:p>
    <w:p w14:paraId="5A8D2726">
      <w:pPr>
        <w:spacing w:before="120" w:beforeLines="50" w:after="240" w:afterLines="100" w:line="560" w:lineRule="exact"/>
        <w:ind w:firstLine="0" w:firstLineChars="0"/>
        <w:jc w:val="center"/>
        <w:rPr>
          <w:rFonts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rPr>
        <w:t>XX团支部工作总结</w:t>
      </w:r>
    </w:p>
    <w:p w14:paraId="648FB31D">
      <w:pPr>
        <w:spacing w:line="560" w:lineRule="exact"/>
        <w:ind w:right="2100" w:rightChars="700" w:firstLine="560"/>
        <w:rPr>
          <w:rFonts w:ascii="黑体" w:hAnsi="黑体" w:eastAsia="黑体" w:cs="宋体"/>
          <w:color w:val="000000"/>
          <w:kern w:val="0"/>
          <w:sz w:val="28"/>
          <w:szCs w:val="28"/>
        </w:rPr>
      </w:pPr>
      <w:r>
        <w:rPr>
          <w:rFonts w:hint="eastAsia" w:ascii="黑体" w:hAnsi="黑体" w:eastAsia="黑体" w:cs="宋体"/>
          <w:color w:val="000000"/>
          <w:kern w:val="0"/>
          <w:sz w:val="28"/>
          <w:szCs w:val="28"/>
        </w:rPr>
        <w:t>一、思想政治引领工作</w:t>
      </w:r>
    </w:p>
    <w:p w14:paraId="3A6C141B">
      <w:pPr>
        <w:spacing w:line="560" w:lineRule="exact"/>
        <w:ind w:right="2100" w:rightChars="700" w:firstLine="482"/>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1.主题教育开展情况</w:t>
      </w:r>
    </w:p>
    <w:p w14:paraId="7D1F0CF6">
      <w:pPr>
        <w:spacing w:line="560" w:lineRule="exact"/>
        <w:ind w:right="2100" w:rightChars="700" w:firstLine="480"/>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p w14:paraId="3702A23B">
      <w:pPr>
        <w:spacing w:line="560" w:lineRule="exact"/>
        <w:ind w:right="2100" w:rightChars="700" w:firstLine="480"/>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p w14:paraId="196D3EF5">
      <w:pPr>
        <w:spacing w:line="560" w:lineRule="exact"/>
        <w:ind w:right="2100" w:rightChars="700" w:firstLine="480"/>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p w14:paraId="55DBE3F9">
      <w:pPr>
        <w:spacing w:line="560" w:lineRule="exact"/>
        <w:ind w:right="2100" w:rightChars="700" w:firstLine="480"/>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p w14:paraId="7D39AB2A">
      <w:pPr>
        <w:spacing w:line="560" w:lineRule="exact"/>
        <w:ind w:right="2100" w:rightChars="700" w:firstLine="482"/>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2.青年大学习参学情况</w:t>
      </w:r>
    </w:p>
    <w:p w14:paraId="01EC0536">
      <w:pPr>
        <w:spacing w:line="560" w:lineRule="exact"/>
        <w:ind w:left="558" w:leftChars="186" w:right="2100" w:rightChars="700" w:firstLine="0" w:firstLineChars="0"/>
        <w:rPr>
          <w:rFonts w:ascii="黑体" w:hAnsi="黑体" w:eastAsia="黑体"/>
          <w:sz w:val="28"/>
          <w:szCs w:val="28"/>
        </w:rPr>
      </w:pPr>
      <w:r>
        <w:rPr>
          <w:rFonts w:hint="eastAsia" w:ascii="黑体" w:hAnsi="黑体" w:eastAsia="黑体" w:cs="宋体"/>
          <w:color w:val="000000"/>
          <w:kern w:val="0"/>
          <w:sz w:val="28"/>
          <w:szCs w:val="28"/>
        </w:rPr>
        <w:br w:type="textWrapping"/>
      </w:r>
      <w:r>
        <w:rPr>
          <w:rFonts w:hint="eastAsia" w:ascii="黑体" w:hAnsi="黑体" w:eastAsia="黑体"/>
          <w:sz w:val="28"/>
          <w:szCs w:val="28"/>
        </w:rPr>
        <w:t>二、组织建设工作</w:t>
      </w:r>
    </w:p>
    <w:p w14:paraId="0DC2797E">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w:t>
      </w:r>
      <w:r>
        <w:rPr>
          <w:rFonts w:hint="eastAsia" w:ascii="仿宋" w:hAnsi="仿宋" w:eastAsia="仿宋"/>
          <w:b/>
          <w:bCs/>
          <w:sz w:val="24"/>
          <w:szCs w:val="24"/>
        </w:rPr>
        <w:t>团支部“班团一体化”工作</w:t>
      </w:r>
    </w:p>
    <w:p w14:paraId="156AE6AB">
      <w:pPr>
        <w:spacing w:line="560" w:lineRule="exact"/>
        <w:ind w:left="0" w:leftChars="0" w:right="2100" w:rightChars="700" w:firstLine="0" w:firstLineChars="0"/>
        <w:rPr>
          <w:rFonts w:ascii="仿宋" w:hAnsi="仿宋" w:eastAsia="仿宋"/>
          <w:sz w:val="24"/>
          <w:szCs w:val="24"/>
        </w:rPr>
      </w:pPr>
    </w:p>
    <w:p w14:paraId="644671F9">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lang w:val="en-US" w:eastAsia="zh-CN"/>
        </w:rPr>
        <w:t>2</w:t>
      </w:r>
      <w:r>
        <w:rPr>
          <w:rFonts w:ascii="仿宋" w:hAnsi="仿宋" w:eastAsia="仿宋"/>
          <w:b/>
          <w:bCs/>
          <w:sz w:val="24"/>
          <w:szCs w:val="24"/>
        </w:rPr>
        <w:t>.</w:t>
      </w:r>
      <w:r>
        <w:rPr>
          <w:rFonts w:hint="eastAsia" w:ascii="仿宋" w:hAnsi="仿宋" w:eastAsia="仿宋"/>
          <w:b/>
          <w:bCs/>
          <w:sz w:val="24"/>
          <w:szCs w:val="24"/>
        </w:rPr>
        <w:t>团支部“青年评议”完成情况</w:t>
      </w:r>
    </w:p>
    <w:p w14:paraId="78A94ACE">
      <w:pPr>
        <w:spacing w:line="560" w:lineRule="exact"/>
        <w:ind w:right="2100" w:rightChars="700" w:firstLine="480"/>
        <w:rPr>
          <w:rFonts w:ascii="仿宋" w:hAnsi="仿宋" w:eastAsia="仿宋"/>
          <w:sz w:val="24"/>
          <w:szCs w:val="24"/>
        </w:rPr>
      </w:pPr>
    </w:p>
    <w:p w14:paraId="6A0D40BE">
      <w:pPr>
        <w:numPr>
          <w:ilvl w:val="0"/>
          <w:numId w:val="0"/>
        </w:numPr>
        <w:spacing w:line="560" w:lineRule="exact"/>
        <w:ind w:right="2100" w:rightChars="700" w:firstLine="482" w:firstLineChars="200"/>
        <w:rPr>
          <w:rFonts w:hint="eastAsia" w:ascii="仿宋" w:hAnsi="仿宋" w:eastAsia="仿宋"/>
          <w:b/>
          <w:bCs/>
          <w:sz w:val="24"/>
          <w:szCs w:val="24"/>
        </w:rPr>
      </w:pPr>
      <w:r>
        <w:rPr>
          <w:rFonts w:hint="eastAsia" w:ascii="仿宋" w:hAnsi="仿宋" w:eastAsia="仿宋" w:cstheme="minorBidi"/>
          <w:b/>
          <w:bCs/>
          <w:kern w:val="2"/>
          <w:sz w:val="24"/>
          <w:szCs w:val="24"/>
          <w:lang w:val="en-US" w:eastAsia="zh-CN" w:bidi="ar-SA"/>
        </w:rPr>
        <w:t>3.</w:t>
      </w:r>
      <w:r>
        <w:rPr>
          <w:rFonts w:hint="eastAsia" w:ascii="仿宋" w:hAnsi="仿宋" w:eastAsia="仿宋"/>
          <w:b/>
          <w:bCs/>
          <w:sz w:val="24"/>
          <w:szCs w:val="24"/>
        </w:rPr>
        <w:t>团支部“青马工程”入选情况</w:t>
      </w:r>
    </w:p>
    <w:p w14:paraId="57CD3B28">
      <w:pPr>
        <w:numPr>
          <w:numId w:val="0"/>
        </w:numPr>
        <w:spacing w:line="560" w:lineRule="exact"/>
        <w:ind w:right="2100" w:rightChars="700"/>
        <w:rPr>
          <w:rFonts w:hint="eastAsia" w:ascii="仿宋" w:hAnsi="仿宋" w:eastAsia="仿宋"/>
          <w:b/>
          <w:bCs/>
          <w:sz w:val="24"/>
          <w:szCs w:val="24"/>
        </w:rPr>
      </w:pPr>
    </w:p>
    <w:p w14:paraId="0D9B2DC4">
      <w:pPr>
        <w:numPr>
          <w:ilvl w:val="0"/>
          <w:numId w:val="0"/>
        </w:numPr>
        <w:spacing w:line="560" w:lineRule="exact"/>
        <w:ind w:right="2100" w:rightChars="700" w:firstLine="482" w:firstLineChars="200"/>
        <w:rPr>
          <w:rFonts w:hint="eastAsia" w:ascii="仿宋" w:hAnsi="仿宋" w:eastAsia="仿宋"/>
          <w:b/>
          <w:bCs/>
          <w:sz w:val="24"/>
          <w:szCs w:val="24"/>
        </w:rPr>
      </w:pPr>
      <w:r>
        <w:rPr>
          <w:rFonts w:hint="eastAsia" w:ascii="仿宋" w:hAnsi="仿宋" w:eastAsia="仿宋" w:cstheme="minorBidi"/>
          <w:b/>
          <w:bCs/>
          <w:kern w:val="2"/>
          <w:sz w:val="24"/>
          <w:szCs w:val="24"/>
          <w:lang w:val="en-US" w:eastAsia="zh-CN" w:bidi="ar-SA"/>
        </w:rPr>
        <w:t>4.</w:t>
      </w:r>
      <w:r>
        <w:rPr>
          <w:rFonts w:hint="eastAsia" w:ascii="仿宋" w:hAnsi="仿宋" w:eastAsia="仿宋"/>
          <w:b/>
          <w:bCs/>
          <w:sz w:val="24"/>
          <w:szCs w:val="24"/>
          <w:lang w:val="en-US" w:eastAsia="zh-CN"/>
        </w:rPr>
        <w:t>团支部“青苗工程”入选情况</w:t>
      </w:r>
    </w:p>
    <w:p w14:paraId="0420BDEC">
      <w:pPr>
        <w:spacing w:line="560" w:lineRule="exact"/>
        <w:ind w:right="2100" w:rightChars="700" w:firstLine="480"/>
        <w:rPr>
          <w:rFonts w:ascii="仿宋" w:hAnsi="仿宋" w:eastAsia="仿宋"/>
          <w:sz w:val="24"/>
          <w:szCs w:val="24"/>
        </w:rPr>
      </w:pPr>
    </w:p>
    <w:p w14:paraId="470C3658">
      <w:pPr>
        <w:spacing w:line="560" w:lineRule="exact"/>
        <w:ind w:right="2100" w:rightChars="700" w:firstLine="482"/>
        <w:rPr>
          <w:rFonts w:ascii="仿宋" w:hAnsi="仿宋" w:eastAsia="仿宋"/>
          <w:b/>
          <w:bCs/>
          <w:sz w:val="24"/>
          <w:szCs w:val="24"/>
        </w:rPr>
      </w:pPr>
      <w:r>
        <w:rPr>
          <w:rFonts w:ascii="仿宋" w:hAnsi="仿宋" w:eastAsia="仿宋"/>
          <w:b/>
          <w:bCs/>
          <w:sz w:val="24"/>
          <w:szCs w:val="24"/>
        </w:rPr>
        <w:t>5.</w:t>
      </w:r>
      <w:r>
        <w:rPr>
          <w:rFonts w:hint="eastAsia" w:ascii="仿宋" w:hAnsi="仿宋" w:eastAsia="仿宋"/>
          <w:b/>
          <w:bCs/>
          <w:sz w:val="24"/>
          <w:szCs w:val="24"/>
        </w:rPr>
        <w:t>团支部“推优入党”工作</w:t>
      </w:r>
    </w:p>
    <w:p w14:paraId="4E1835C4">
      <w:pPr>
        <w:spacing w:line="560" w:lineRule="exact"/>
        <w:ind w:right="2100" w:rightChars="700" w:firstLine="480"/>
        <w:rPr>
          <w:rFonts w:ascii="仿宋" w:hAnsi="仿宋" w:eastAsia="仿宋"/>
          <w:sz w:val="24"/>
          <w:szCs w:val="24"/>
        </w:rPr>
      </w:pPr>
    </w:p>
    <w:p w14:paraId="4F0D6EA9">
      <w:pPr>
        <w:spacing w:line="560" w:lineRule="exact"/>
        <w:ind w:right="2100" w:rightChars="700" w:firstLine="482"/>
        <w:rPr>
          <w:rFonts w:ascii="仿宋" w:hAnsi="仿宋" w:eastAsia="仿宋"/>
          <w:b/>
          <w:bCs/>
          <w:sz w:val="24"/>
          <w:szCs w:val="24"/>
        </w:rPr>
      </w:pPr>
      <w:r>
        <w:rPr>
          <w:rFonts w:ascii="仿宋" w:hAnsi="仿宋" w:eastAsia="仿宋"/>
          <w:b/>
          <w:bCs/>
          <w:sz w:val="24"/>
          <w:szCs w:val="24"/>
        </w:rPr>
        <w:t>6.</w:t>
      </w:r>
      <w:r>
        <w:rPr>
          <w:rFonts w:hint="eastAsia" w:ascii="仿宋" w:hAnsi="仿宋" w:eastAsia="仿宋"/>
          <w:b/>
          <w:bCs/>
          <w:sz w:val="24"/>
          <w:szCs w:val="24"/>
        </w:rPr>
        <w:t>团支部干部换届工作</w:t>
      </w:r>
    </w:p>
    <w:p w14:paraId="0011B6D2">
      <w:pPr>
        <w:spacing w:line="560" w:lineRule="exact"/>
        <w:ind w:right="2100" w:rightChars="700" w:firstLine="480"/>
        <w:rPr>
          <w:rFonts w:ascii="仿宋" w:hAnsi="仿宋" w:eastAsia="仿宋"/>
          <w:sz w:val="24"/>
          <w:szCs w:val="24"/>
        </w:rPr>
      </w:pPr>
    </w:p>
    <w:p w14:paraId="75256721">
      <w:pPr>
        <w:spacing w:line="560" w:lineRule="exact"/>
        <w:ind w:right="2100" w:rightChars="700" w:firstLine="482"/>
        <w:rPr>
          <w:rFonts w:ascii="仿宋" w:hAnsi="仿宋" w:eastAsia="仿宋"/>
          <w:b/>
          <w:bCs/>
          <w:sz w:val="24"/>
          <w:szCs w:val="24"/>
        </w:rPr>
      </w:pPr>
      <w:r>
        <w:rPr>
          <w:rFonts w:ascii="仿宋" w:hAnsi="仿宋" w:eastAsia="仿宋"/>
          <w:b/>
          <w:bCs/>
          <w:sz w:val="24"/>
          <w:szCs w:val="24"/>
        </w:rPr>
        <w:t>7.</w:t>
      </w:r>
      <w:r>
        <w:rPr>
          <w:rFonts w:hint="eastAsia" w:ascii="仿宋" w:hAnsi="仿宋" w:eastAsia="仿宋"/>
          <w:b/>
          <w:bCs/>
          <w:sz w:val="24"/>
          <w:szCs w:val="24"/>
        </w:rPr>
        <w:t>“三会两制一课”制度落实工作</w:t>
      </w:r>
    </w:p>
    <w:p w14:paraId="3A490191">
      <w:pPr>
        <w:spacing w:line="560" w:lineRule="exact"/>
        <w:ind w:right="2100" w:rightChars="700" w:firstLine="480"/>
        <w:rPr>
          <w:rFonts w:ascii="仿宋" w:hAnsi="仿宋" w:eastAsia="仿宋"/>
          <w:sz w:val="24"/>
          <w:szCs w:val="24"/>
        </w:rPr>
      </w:pPr>
    </w:p>
    <w:p w14:paraId="755D7423">
      <w:pPr>
        <w:spacing w:line="560" w:lineRule="exact"/>
        <w:ind w:right="2100" w:rightChars="700" w:firstLine="560"/>
        <w:rPr>
          <w:rFonts w:ascii="黑体" w:hAnsi="黑体" w:eastAsia="黑体"/>
          <w:sz w:val="28"/>
          <w:szCs w:val="28"/>
        </w:rPr>
      </w:pPr>
      <w:r>
        <w:rPr>
          <w:rFonts w:hint="eastAsia" w:ascii="黑体" w:hAnsi="黑体" w:eastAsia="黑体"/>
          <w:sz w:val="28"/>
          <w:szCs w:val="28"/>
        </w:rPr>
        <w:t>三、宣传工作</w:t>
      </w:r>
    </w:p>
    <w:p w14:paraId="1975A88B">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w:t>
      </w:r>
      <w:r>
        <w:rPr>
          <w:rFonts w:hint="eastAsia" w:ascii="仿宋" w:hAnsi="仿宋" w:eastAsia="仿宋"/>
          <w:b/>
          <w:bCs/>
          <w:sz w:val="24"/>
          <w:szCs w:val="24"/>
        </w:rPr>
        <w:t>院校新媒体平台宣传贡献情况</w:t>
      </w:r>
    </w:p>
    <w:p w14:paraId="37D777B1">
      <w:pPr>
        <w:spacing w:line="560" w:lineRule="exact"/>
        <w:ind w:right="2100" w:rightChars="700" w:firstLine="480"/>
        <w:rPr>
          <w:rFonts w:ascii="仿宋" w:hAnsi="仿宋" w:eastAsia="仿宋"/>
          <w:sz w:val="24"/>
          <w:szCs w:val="24"/>
        </w:rPr>
      </w:pPr>
    </w:p>
    <w:p w14:paraId="01014FC9">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w:t>
      </w:r>
      <w:r>
        <w:rPr>
          <w:rFonts w:hint="eastAsia" w:ascii="仿宋" w:hAnsi="仿宋" w:eastAsia="仿宋"/>
          <w:b/>
          <w:bCs/>
          <w:sz w:val="24"/>
          <w:szCs w:val="24"/>
        </w:rPr>
        <w:t>团支部新媒体平台宣传情况</w:t>
      </w:r>
    </w:p>
    <w:p w14:paraId="578350E3">
      <w:pPr>
        <w:spacing w:line="560" w:lineRule="exact"/>
        <w:ind w:right="2100" w:rightChars="700" w:firstLine="480"/>
        <w:rPr>
          <w:rFonts w:ascii="仿宋" w:hAnsi="仿宋" w:eastAsia="仿宋"/>
          <w:sz w:val="24"/>
          <w:szCs w:val="24"/>
        </w:rPr>
      </w:pPr>
    </w:p>
    <w:p w14:paraId="4E1E4922">
      <w:pPr>
        <w:spacing w:line="560" w:lineRule="exact"/>
        <w:ind w:right="2100" w:rightChars="700" w:firstLine="560"/>
        <w:rPr>
          <w:rFonts w:ascii="黑体" w:hAnsi="黑体" w:eastAsia="黑体"/>
          <w:sz w:val="28"/>
          <w:szCs w:val="28"/>
        </w:rPr>
      </w:pPr>
      <w:r>
        <w:rPr>
          <w:rFonts w:hint="eastAsia" w:ascii="黑体" w:hAnsi="黑体" w:eastAsia="黑体"/>
          <w:sz w:val="28"/>
          <w:szCs w:val="28"/>
        </w:rPr>
        <w:t>四、第二课堂工作</w:t>
      </w:r>
    </w:p>
    <w:p w14:paraId="6B62694F">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w:t>
      </w:r>
      <w:r>
        <w:rPr>
          <w:rFonts w:hint="eastAsia" w:ascii="仿宋" w:hAnsi="仿宋" w:eastAsia="仿宋"/>
          <w:b/>
          <w:bCs/>
          <w:sz w:val="24"/>
          <w:szCs w:val="24"/>
        </w:rPr>
        <w:t>团支部第二课堂工作开展情况</w:t>
      </w:r>
    </w:p>
    <w:p w14:paraId="066923A8">
      <w:pPr>
        <w:spacing w:line="560" w:lineRule="exact"/>
        <w:ind w:right="2100" w:rightChars="700" w:firstLine="480"/>
        <w:rPr>
          <w:rFonts w:ascii="仿宋" w:hAnsi="仿宋" w:eastAsia="仿宋"/>
          <w:sz w:val="24"/>
          <w:szCs w:val="24"/>
        </w:rPr>
      </w:pPr>
    </w:p>
    <w:p w14:paraId="6B907431">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w:t>
      </w:r>
      <w:r>
        <w:rPr>
          <w:rFonts w:hint="eastAsia" w:ascii="仿宋" w:hAnsi="仿宋" w:eastAsia="仿宋"/>
          <w:b/>
          <w:bCs/>
          <w:sz w:val="24"/>
          <w:szCs w:val="24"/>
        </w:rPr>
        <w:t>团支部第二课堂工作引导情况</w:t>
      </w:r>
    </w:p>
    <w:p w14:paraId="0DB6D80E">
      <w:pPr>
        <w:spacing w:line="560" w:lineRule="exact"/>
        <w:ind w:right="2100" w:rightChars="700" w:firstLine="480"/>
        <w:rPr>
          <w:rFonts w:ascii="仿宋" w:hAnsi="仿宋" w:eastAsia="仿宋"/>
          <w:sz w:val="24"/>
          <w:szCs w:val="24"/>
        </w:rPr>
      </w:pPr>
    </w:p>
    <w:p w14:paraId="02BC98C1">
      <w:pPr>
        <w:spacing w:line="560" w:lineRule="exact"/>
        <w:ind w:right="2100" w:rightChars="700" w:firstLine="48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五、社会实践工作</w:t>
      </w:r>
    </w:p>
    <w:p w14:paraId="0EFC502E">
      <w:pPr>
        <w:spacing w:line="560" w:lineRule="exact"/>
        <w:ind w:right="2100" w:rightChars="700" w:firstLine="56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1.实施大学生社区实践计划</w:t>
      </w:r>
    </w:p>
    <w:p w14:paraId="7C4398C0">
      <w:pPr>
        <w:spacing w:line="560" w:lineRule="exact"/>
        <w:ind w:right="2100" w:rightChars="700" w:firstLine="560"/>
        <w:rPr>
          <w:rFonts w:hint="eastAsia" w:ascii="仿宋" w:hAnsi="仿宋" w:eastAsia="仿宋" w:cs="仿宋"/>
          <w:b/>
          <w:bCs/>
          <w:sz w:val="24"/>
          <w:szCs w:val="24"/>
          <w:lang w:val="en-US" w:eastAsia="zh-CN"/>
        </w:rPr>
      </w:pPr>
    </w:p>
    <w:p w14:paraId="44FE48C5">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2.广泛组织开展“三下乡”“读懂中国·行走的思政课”社会实践</w:t>
      </w:r>
    </w:p>
    <w:p w14:paraId="1E11C10F">
      <w:pPr>
        <w:spacing w:line="560" w:lineRule="exact"/>
        <w:ind w:right="2100" w:rightChars="700" w:firstLine="560"/>
        <w:rPr>
          <w:rFonts w:hint="eastAsia" w:ascii="黑体" w:hAnsi="黑体" w:eastAsia="黑体"/>
          <w:b/>
          <w:bCs/>
          <w:sz w:val="28"/>
          <w:szCs w:val="28"/>
          <w:lang w:val="en-US" w:eastAsia="zh-CN"/>
        </w:rPr>
      </w:pPr>
    </w:p>
    <w:p w14:paraId="6CE7AEC9">
      <w:pPr>
        <w:spacing w:line="560" w:lineRule="exact"/>
        <w:ind w:right="2100" w:rightChars="700" w:firstLine="560"/>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、加分项</w:t>
      </w:r>
    </w:p>
    <w:p w14:paraId="0EF5BE8C">
      <w:pPr>
        <w:spacing w:line="560" w:lineRule="exact"/>
        <w:ind w:left="0" w:leftChars="0" w:right="2100" w:rightChars="700" w:firstLine="482" w:firstLineChars="200"/>
        <w:rPr>
          <w:rFonts w:ascii="仿宋" w:hAnsi="仿宋" w:eastAsia="仿宋"/>
          <w:b/>
          <w:bCs/>
          <w:sz w:val="24"/>
          <w:szCs w:val="24"/>
        </w:rPr>
      </w:pPr>
      <w:r>
        <w:rPr>
          <w:rFonts w:hint="eastAsia" w:ascii="仿宋" w:hAnsi="仿宋" w:eastAsia="仿宋"/>
          <w:b/>
          <w:bCs/>
          <w:sz w:val="24"/>
          <w:szCs w:val="24"/>
          <w:lang w:val="en-US" w:eastAsia="zh-CN"/>
        </w:rPr>
        <w:t>1</w:t>
      </w:r>
      <w:r>
        <w:rPr>
          <w:rFonts w:ascii="仿宋" w:hAnsi="仿宋" w:eastAsia="仿宋"/>
          <w:b/>
          <w:bCs/>
          <w:sz w:val="24"/>
          <w:szCs w:val="24"/>
        </w:rPr>
        <w:t>.</w:t>
      </w:r>
      <w:r>
        <w:rPr>
          <w:rFonts w:hint="eastAsia" w:ascii="仿宋" w:hAnsi="仿宋" w:eastAsia="仿宋"/>
          <w:b/>
          <w:bCs/>
          <w:sz w:val="24"/>
          <w:szCs w:val="24"/>
        </w:rPr>
        <w:t>团支部获得校级以上宣传报道</w:t>
      </w:r>
    </w:p>
    <w:p w14:paraId="23F5FF0C">
      <w:pPr>
        <w:spacing w:line="560" w:lineRule="exact"/>
        <w:ind w:right="2100" w:rightChars="700" w:firstLine="480"/>
        <w:rPr>
          <w:rFonts w:ascii="仿宋" w:hAnsi="仿宋" w:eastAsia="仿宋"/>
          <w:sz w:val="24"/>
          <w:szCs w:val="24"/>
        </w:rPr>
      </w:pPr>
    </w:p>
    <w:p w14:paraId="28F2DEB4">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lang w:val="en-US" w:eastAsia="zh-CN"/>
        </w:rPr>
        <w:t>2</w:t>
      </w:r>
      <w:r>
        <w:rPr>
          <w:rFonts w:ascii="仿宋" w:hAnsi="仿宋" w:eastAsia="仿宋"/>
          <w:b/>
          <w:bCs/>
          <w:sz w:val="24"/>
          <w:szCs w:val="24"/>
        </w:rPr>
        <w:t>.</w:t>
      </w:r>
      <w:r>
        <w:rPr>
          <w:rFonts w:hint="eastAsia" w:ascii="仿宋" w:hAnsi="仿宋" w:eastAsia="仿宋"/>
          <w:b/>
          <w:bCs/>
          <w:sz w:val="24"/>
          <w:szCs w:val="24"/>
        </w:rPr>
        <w:t>“最美团支书”参选情况</w:t>
      </w:r>
    </w:p>
    <w:p w14:paraId="537682D7">
      <w:pPr>
        <w:spacing w:line="560" w:lineRule="exact"/>
        <w:ind w:right="2100" w:rightChars="700" w:firstLine="480"/>
        <w:rPr>
          <w:rFonts w:ascii="仿宋" w:hAnsi="仿宋" w:eastAsia="仿宋"/>
          <w:sz w:val="24"/>
          <w:szCs w:val="24"/>
        </w:rPr>
      </w:pPr>
    </w:p>
    <w:p w14:paraId="31CB55AE">
      <w:pPr>
        <w:spacing w:line="560" w:lineRule="exact"/>
        <w:ind w:right="2100" w:rightChars="700" w:firstLine="482"/>
        <w:rPr>
          <w:rFonts w:ascii="仿宋" w:hAnsi="仿宋" w:eastAsia="仿宋"/>
          <w:b/>
          <w:bCs/>
          <w:sz w:val="24"/>
          <w:szCs w:val="24"/>
        </w:rPr>
      </w:pPr>
      <w:r>
        <w:rPr>
          <w:rFonts w:hint="eastAsia" w:ascii="仿宋" w:hAnsi="仿宋" w:eastAsia="仿宋"/>
          <w:b/>
          <w:bCs/>
          <w:sz w:val="24"/>
          <w:szCs w:val="24"/>
          <w:lang w:val="en-US" w:eastAsia="zh-CN"/>
        </w:rPr>
        <w:t>3</w:t>
      </w:r>
      <w:r>
        <w:rPr>
          <w:rFonts w:ascii="仿宋" w:hAnsi="仿宋" w:eastAsia="仿宋"/>
          <w:b/>
          <w:bCs/>
          <w:sz w:val="24"/>
          <w:szCs w:val="24"/>
        </w:rPr>
        <w:t>.</w:t>
      </w:r>
      <w:r>
        <w:rPr>
          <w:rFonts w:hint="eastAsia" w:ascii="仿宋" w:hAnsi="仿宋" w:eastAsia="仿宋"/>
          <w:b/>
          <w:bCs/>
          <w:sz w:val="24"/>
          <w:szCs w:val="24"/>
        </w:rPr>
        <w:t>团支部团学先进个人获奖情况</w:t>
      </w:r>
    </w:p>
    <w:p w14:paraId="566E6D70">
      <w:pPr>
        <w:spacing w:line="560" w:lineRule="exact"/>
        <w:ind w:right="2100" w:rightChars="700" w:firstLine="482"/>
        <w:rPr>
          <w:rFonts w:ascii="仿宋" w:hAnsi="仿宋" w:eastAsia="仿宋"/>
          <w:b/>
          <w:bCs/>
          <w:sz w:val="24"/>
          <w:szCs w:val="24"/>
        </w:rPr>
      </w:pPr>
    </w:p>
    <w:p w14:paraId="66B735C0">
      <w:pPr>
        <w:widowControl/>
        <w:spacing w:line="240" w:lineRule="auto"/>
        <w:ind w:firstLine="480"/>
        <w:rPr>
          <w:rFonts w:ascii="仿宋" w:hAnsi="仿宋" w:eastAsia="仿宋"/>
          <w:sz w:val="24"/>
          <w:szCs w:val="24"/>
        </w:rPr>
      </w:pPr>
    </w:p>
    <w:sectPr>
      <w:pgSz w:w="11906" w:h="16838"/>
      <w:pgMar w:top="1440" w:right="1797" w:bottom="1440" w:left="1797" w:header="851" w:footer="992" w:gutter="0"/>
      <w:pgNumType w:start="1"/>
      <w:cols w:space="425"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4129">
    <w:pPr>
      <w:pStyle w:val="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2D006">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646A">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F9104">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D6F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0665">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C"/>
    <w:rsid w:val="000023DB"/>
    <w:rsid w:val="00015386"/>
    <w:rsid w:val="00021077"/>
    <w:rsid w:val="000329D1"/>
    <w:rsid w:val="00032EAE"/>
    <w:rsid w:val="00033D61"/>
    <w:rsid w:val="00036667"/>
    <w:rsid w:val="00050BA1"/>
    <w:rsid w:val="00063887"/>
    <w:rsid w:val="000651C5"/>
    <w:rsid w:val="0007473D"/>
    <w:rsid w:val="00074BC7"/>
    <w:rsid w:val="0008188F"/>
    <w:rsid w:val="000A4B30"/>
    <w:rsid w:val="000B17AA"/>
    <w:rsid w:val="000B23EF"/>
    <w:rsid w:val="000C4A97"/>
    <w:rsid w:val="000C6C57"/>
    <w:rsid w:val="000C7CC7"/>
    <w:rsid w:val="000D194D"/>
    <w:rsid w:val="000D7028"/>
    <w:rsid w:val="000E17AF"/>
    <w:rsid w:val="000E4442"/>
    <w:rsid w:val="00112369"/>
    <w:rsid w:val="001135D8"/>
    <w:rsid w:val="001149F0"/>
    <w:rsid w:val="001250F0"/>
    <w:rsid w:val="00126945"/>
    <w:rsid w:val="00135ECF"/>
    <w:rsid w:val="0013601A"/>
    <w:rsid w:val="00136C61"/>
    <w:rsid w:val="0014328A"/>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01DF7"/>
    <w:rsid w:val="00215D9E"/>
    <w:rsid w:val="002355CE"/>
    <w:rsid w:val="002430DF"/>
    <w:rsid w:val="002469AC"/>
    <w:rsid w:val="00275BBF"/>
    <w:rsid w:val="00281762"/>
    <w:rsid w:val="00282C08"/>
    <w:rsid w:val="0029725E"/>
    <w:rsid w:val="00297E70"/>
    <w:rsid w:val="002A3FAF"/>
    <w:rsid w:val="002B05A7"/>
    <w:rsid w:val="002B46B6"/>
    <w:rsid w:val="002C1F8C"/>
    <w:rsid w:val="002C4F92"/>
    <w:rsid w:val="002C7ECC"/>
    <w:rsid w:val="002D14FB"/>
    <w:rsid w:val="002E2904"/>
    <w:rsid w:val="002F0150"/>
    <w:rsid w:val="002F51CB"/>
    <w:rsid w:val="00303F10"/>
    <w:rsid w:val="00304AEE"/>
    <w:rsid w:val="00323818"/>
    <w:rsid w:val="00324854"/>
    <w:rsid w:val="00324EB2"/>
    <w:rsid w:val="0033651B"/>
    <w:rsid w:val="00336726"/>
    <w:rsid w:val="0036226F"/>
    <w:rsid w:val="00367092"/>
    <w:rsid w:val="003914FA"/>
    <w:rsid w:val="00393470"/>
    <w:rsid w:val="00393E43"/>
    <w:rsid w:val="0039641F"/>
    <w:rsid w:val="003A4936"/>
    <w:rsid w:val="003A7A9C"/>
    <w:rsid w:val="003B51B1"/>
    <w:rsid w:val="003D0944"/>
    <w:rsid w:val="003F3ACA"/>
    <w:rsid w:val="004010BE"/>
    <w:rsid w:val="0040370A"/>
    <w:rsid w:val="0044291E"/>
    <w:rsid w:val="00443F30"/>
    <w:rsid w:val="00450CAD"/>
    <w:rsid w:val="00464FE1"/>
    <w:rsid w:val="00466B41"/>
    <w:rsid w:val="00477826"/>
    <w:rsid w:val="00482757"/>
    <w:rsid w:val="0048294B"/>
    <w:rsid w:val="004939A5"/>
    <w:rsid w:val="004A1C34"/>
    <w:rsid w:val="004A4F2C"/>
    <w:rsid w:val="004A7E29"/>
    <w:rsid w:val="004B4F51"/>
    <w:rsid w:val="004C07B9"/>
    <w:rsid w:val="004C0F81"/>
    <w:rsid w:val="004C37CE"/>
    <w:rsid w:val="004C5865"/>
    <w:rsid w:val="004C7147"/>
    <w:rsid w:val="004D02C9"/>
    <w:rsid w:val="004D1FD1"/>
    <w:rsid w:val="004D74CE"/>
    <w:rsid w:val="00500893"/>
    <w:rsid w:val="005158CE"/>
    <w:rsid w:val="005167DE"/>
    <w:rsid w:val="00520AFA"/>
    <w:rsid w:val="00532E52"/>
    <w:rsid w:val="00535CED"/>
    <w:rsid w:val="0054302E"/>
    <w:rsid w:val="005531DD"/>
    <w:rsid w:val="00556FF9"/>
    <w:rsid w:val="00581BC0"/>
    <w:rsid w:val="005829BA"/>
    <w:rsid w:val="00596422"/>
    <w:rsid w:val="00596BC3"/>
    <w:rsid w:val="005A3ED7"/>
    <w:rsid w:val="005C2292"/>
    <w:rsid w:val="005F1B31"/>
    <w:rsid w:val="005F2CD3"/>
    <w:rsid w:val="00612CB4"/>
    <w:rsid w:val="00613D61"/>
    <w:rsid w:val="006153E4"/>
    <w:rsid w:val="00617B5C"/>
    <w:rsid w:val="00623C3A"/>
    <w:rsid w:val="00632310"/>
    <w:rsid w:val="006400D1"/>
    <w:rsid w:val="00644ADC"/>
    <w:rsid w:val="0066261C"/>
    <w:rsid w:val="006815B4"/>
    <w:rsid w:val="006825F0"/>
    <w:rsid w:val="006A0101"/>
    <w:rsid w:val="006A12D0"/>
    <w:rsid w:val="006A2C34"/>
    <w:rsid w:val="006C077A"/>
    <w:rsid w:val="006C0F1C"/>
    <w:rsid w:val="006C26E2"/>
    <w:rsid w:val="006D0051"/>
    <w:rsid w:val="006D72DA"/>
    <w:rsid w:val="006D75C2"/>
    <w:rsid w:val="006E181B"/>
    <w:rsid w:val="0070609B"/>
    <w:rsid w:val="00736891"/>
    <w:rsid w:val="0074036E"/>
    <w:rsid w:val="007464FB"/>
    <w:rsid w:val="0075518C"/>
    <w:rsid w:val="007622E3"/>
    <w:rsid w:val="00763749"/>
    <w:rsid w:val="00782B49"/>
    <w:rsid w:val="0078341B"/>
    <w:rsid w:val="0078428E"/>
    <w:rsid w:val="0078449E"/>
    <w:rsid w:val="00793301"/>
    <w:rsid w:val="007A2C00"/>
    <w:rsid w:val="007A6F16"/>
    <w:rsid w:val="007B2050"/>
    <w:rsid w:val="007C2032"/>
    <w:rsid w:val="007C2D3E"/>
    <w:rsid w:val="007C463F"/>
    <w:rsid w:val="007E68F5"/>
    <w:rsid w:val="007F6485"/>
    <w:rsid w:val="00811848"/>
    <w:rsid w:val="00814C2F"/>
    <w:rsid w:val="0082397D"/>
    <w:rsid w:val="00830117"/>
    <w:rsid w:val="00830401"/>
    <w:rsid w:val="00837116"/>
    <w:rsid w:val="00844EDE"/>
    <w:rsid w:val="00847793"/>
    <w:rsid w:val="00871914"/>
    <w:rsid w:val="00876E7C"/>
    <w:rsid w:val="00886560"/>
    <w:rsid w:val="00896433"/>
    <w:rsid w:val="008A1893"/>
    <w:rsid w:val="008A5927"/>
    <w:rsid w:val="008B02A0"/>
    <w:rsid w:val="008B5373"/>
    <w:rsid w:val="008C04CC"/>
    <w:rsid w:val="008C161E"/>
    <w:rsid w:val="008D3BE4"/>
    <w:rsid w:val="008D5E88"/>
    <w:rsid w:val="008D6C52"/>
    <w:rsid w:val="008E4D33"/>
    <w:rsid w:val="009019A2"/>
    <w:rsid w:val="00914EA7"/>
    <w:rsid w:val="009173DB"/>
    <w:rsid w:val="00920607"/>
    <w:rsid w:val="00923119"/>
    <w:rsid w:val="00930413"/>
    <w:rsid w:val="00933AA4"/>
    <w:rsid w:val="0093675B"/>
    <w:rsid w:val="0094130D"/>
    <w:rsid w:val="0094492E"/>
    <w:rsid w:val="009477E3"/>
    <w:rsid w:val="009509AE"/>
    <w:rsid w:val="00952B44"/>
    <w:rsid w:val="0095637D"/>
    <w:rsid w:val="00961F1A"/>
    <w:rsid w:val="00983ABF"/>
    <w:rsid w:val="00992264"/>
    <w:rsid w:val="00994AE3"/>
    <w:rsid w:val="009A0065"/>
    <w:rsid w:val="009A372B"/>
    <w:rsid w:val="009A4A70"/>
    <w:rsid w:val="009C659C"/>
    <w:rsid w:val="009C6773"/>
    <w:rsid w:val="009F5D39"/>
    <w:rsid w:val="00A00B9D"/>
    <w:rsid w:val="00A21EBE"/>
    <w:rsid w:val="00A22D37"/>
    <w:rsid w:val="00A254F2"/>
    <w:rsid w:val="00A31197"/>
    <w:rsid w:val="00A35B62"/>
    <w:rsid w:val="00A614BA"/>
    <w:rsid w:val="00A64060"/>
    <w:rsid w:val="00A707EA"/>
    <w:rsid w:val="00A8096B"/>
    <w:rsid w:val="00A8141B"/>
    <w:rsid w:val="00A8645C"/>
    <w:rsid w:val="00A87872"/>
    <w:rsid w:val="00A90607"/>
    <w:rsid w:val="00AA6B76"/>
    <w:rsid w:val="00AA774D"/>
    <w:rsid w:val="00AB3DDB"/>
    <w:rsid w:val="00AB4AA2"/>
    <w:rsid w:val="00AB4C72"/>
    <w:rsid w:val="00AB795C"/>
    <w:rsid w:val="00AC4AB7"/>
    <w:rsid w:val="00AD0C7E"/>
    <w:rsid w:val="00AE01C4"/>
    <w:rsid w:val="00B00313"/>
    <w:rsid w:val="00B0085D"/>
    <w:rsid w:val="00B16924"/>
    <w:rsid w:val="00B2311E"/>
    <w:rsid w:val="00B32516"/>
    <w:rsid w:val="00B42307"/>
    <w:rsid w:val="00B438D6"/>
    <w:rsid w:val="00B43C67"/>
    <w:rsid w:val="00B43F03"/>
    <w:rsid w:val="00B465F7"/>
    <w:rsid w:val="00B575EF"/>
    <w:rsid w:val="00B8025C"/>
    <w:rsid w:val="00B823C3"/>
    <w:rsid w:val="00B901DE"/>
    <w:rsid w:val="00BA0C8D"/>
    <w:rsid w:val="00BA2ACB"/>
    <w:rsid w:val="00BA5598"/>
    <w:rsid w:val="00BB560F"/>
    <w:rsid w:val="00BB674F"/>
    <w:rsid w:val="00BD1FE6"/>
    <w:rsid w:val="00BD3928"/>
    <w:rsid w:val="00BE0C2E"/>
    <w:rsid w:val="00BF48B2"/>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A527C"/>
    <w:rsid w:val="00CC791A"/>
    <w:rsid w:val="00D062A6"/>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A7386"/>
    <w:rsid w:val="00DB20B5"/>
    <w:rsid w:val="00DC0615"/>
    <w:rsid w:val="00DC3C85"/>
    <w:rsid w:val="00DD5790"/>
    <w:rsid w:val="00DD6E91"/>
    <w:rsid w:val="00DE19FB"/>
    <w:rsid w:val="00DE61A9"/>
    <w:rsid w:val="00DF02C6"/>
    <w:rsid w:val="00DF3224"/>
    <w:rsid w:val="00DF3F03"/>
    <w:rsid w:val="00DF53A0"/>
    <w:rsid w:val="00DF5E0A"/>
    <w:rsid w:val="00E05391"/>
    <w:rsid w:val="00E11C4C"/>
    <w:rsid w:val="00E154A6"/>
    <w:rsid w:val="00E31EC5"/>
    <w:rsid w:val="00E40029"/>
    <w:rsid w:val="00E461F9"/>
    <w:rsid w:val="00E61713"/>
    <w:rsid w:val="00E71E0A"/>
    <w:rsid w:val="00E753F4"/>
    <w:rsid w:val="00E80681"/>
    <w:rsid w:val="00E95C1C"/>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4237"/>
    <w:rsid w:val="00F86171"/>
    <w:rsid w:val="00F87A27"/>
    <w:rsid w:val="00F969A1"/>
    <w:rsid w:val="00FA2971"/>
    <w:rsid w:val="00FB0FE8"/>
    <w:rsid w:val="00FC3024"/>
    <w:rsid w:val="00FC38EA"/>
    <w:rsid w:val="00FD3BB9"/>
    <w:rsid w:val="00FD68FD"/>
    <w:rsid w:val="00FE323E"/>
    <w:rsid w:val="00FF68FF"/>
    <w:rsid w:val="03140BD7"/>
    <w:rsid w:val="08BC7EE1"/>
    <w:rsid w:val="10EF27B4"/>
    <w:rsid w:val="12136862"/>
    <w:rsid w:val="12CE6EE7"/>
    <w:rsid w:val="16B11B8A"/>
    <w:rsid w:val="243A6885"/>
    <w:rsid w:val="337E7C26"/>
    <w:rsid w:val="37BA3B0D"/>
    <w:rsid w:val="3B213F50"/>
    <w:rsid w:val="41426045"/>
    <w:rsid w:val="432B6960"/>
    <w:rsid w:val="56831A7C"/>
    <w:rsid w:val="58DF2F7C"/>
    <w:rsid w:val="5F8F2FA2"/>
    <w:rsid w:val="5FF96874"/>
    <w:rsid w:val="62A55090"/>
    <w:rsid w:val="797F124C"/>
    <w:rsid w:val="7BB4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2685-616A-4AE3-8F6B-7B3E80CB2A0F}">
  <ds:schemaRefs/>
</ds:datastoreItem>
</file>

<file path=docProps/app.xml><?xml version="1.0" encoding="utf-8"?>
<Properties xmlns="http://schemas.openxmlformats.org/officeDocument/2006/extended-properties" xmlns:vt="http://schemas.openxmlformats.org/officeDocument/2006/docPropsVTypes">
  <Template>Normal</Template>
  <Pages>12</Pages>
  <Words>640</Words>
  <Characters>684</Characters>
  <Lines>288</Lines>
  <Paragraphs>182</Paragraphs>
  <TotalTime>310</TotalTime>
  <ScaleCrop>false</ScaleCrop>
  <LinksUpToDate>false</LinksUpToDate>
  <CharactersWithSpaces>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2023-03-16T20:49:00Z</dcterms:created>
  <dc:creator>bailiyu</dc:creator>
  <cp:lastModifiedBy>若•</cp:lastModifiedBy>
  <dcterms:modified xsi:type="dcterms:W3CDTF">2025-04-20T09:08:49Z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9CCE851290E24BF99461EA92F77600E1_13</vt:lpwstr>
  </property>
  <property fmtid="{D5CDD505-2E9C-101B-9397-08002B2CF9AE}" pid="4" name="GrammarlyDocumentId">
    <vt:lpwstr>5369a2a1bf95ee8c1e5ba5de0ee2da040b51f820a45380c53eb7970c20be1603</vt:lpwstr>
  </property>
  <property fmtid="{D5CDD505-2E9C-101B-9397-08002B2CF9AE}" pid="5" name="KSOTemplateDocerSaveRecord">
    <vt:lpwstr>eyJoZGlkIjoiYTE5MjZjMDdmZjI1NGI4ZDE2NTIxZDM4NzEzMDkyMDQiLCJ1c2VySWQiOiIyNjUwMTMwNDcifQ==</vt:lpwstr>
  </property>
</Properties>
</file>